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D08FA" w14:textId="77777777" w:rsidR="00E0255D" w:rsidRDefault="00E0255D" w:rsidP="005008E9">
      <w:pPr>
        <w:jc w:val="center"/>
        <w:rPr>
          <w:b/>
          <w:sz w:val="22"/>
          <w:szCs w:val="22"/>
        </w:rPr>
      </w:pPr>
      <w:r w:rsidRPr="001135D3">
        <w:rPr>
          <w:b/>
          <w:sz w:val="22"/>
          <w:szCs w:val="22"/>
        </w:rPr>
        <w:t>FI</w:t>
      </w:r>
      <w:r w:rsidR="00C4385C" w:rsidRPr="001135D3">
        <w:rPr>
          <w:b/>
          <w:sz w:val="22"/>
          <w:szCs w:val="22"/>
        </w:rPr>
        <w:t>Ș</w:t>
      </w:r>
      <w:r w:rsidRPr="001135D3">
        <w:rPr>
          <w:b/>
          <w:sz w:val="22"/>
          <w:szCs w:val="22"/>
        </w:rPr>
        <w:t>A DISCIPLINEI</w:t>
      </w:r>
    </w:p>
    <w:p w14:paraId="7BBD4763" w14:textId="77777777" w:rsidR="00C802AC" w:rsidRPr="001135D3" w:rsidRDefault="00C802AC" w:rsidP="00E0255D">
      <w:pPr>
        <w:jc w:val="center"/>
        <w:rPr>
          <w:b/>
          <w:sz w:val="22"/>
          <w:szCs w:val="22"/>
        </w:rPr>
      </w:pPr>
    </w:p>
    <w:p w14:paraId="35BE155E" w14:textId="77777777" w:rsidR="00C4385C" w:rsidRPr="001135D3" w:rsidRDefault="00C4385C" w:rsidP="00C4385C">
      <w:pPr>
        <w:rPr>
          <w:b/>
          <w:sz w:val="22"/>
          <w:szCs w:val="22"/>
        </w:rPr>
      </w:pPr>
    </w:p>
    <w:p w14:paraId="584699FA" w14:textId="77777777" w:rsidR="00E0255D" w:rsidRPr="001135D3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b/>
          <w:sz w:val="22"/>
          <w:szCs w:val="22"/>
        </w:rPr>
      </w:pPr>
      <w:r w:rsidRPr="001135D3">
        <w:rPr>
          <w:b/>
          <w:sz w:val="22"/>
          <w:szCs w:val="22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0"/>
        <w:gridCol w:w="5921"/>
      </w:tblGrid>
      <w:tr w:rsidR="00E0255D" w:rsidRPr="001135D3" w14:paraId="192050E0" w14:textId="77777777" w:rsidTr="00080D22">
        <w:tc>
          <w:tcPr>
            <w:tcW w:w="1907" w:type="pct"/>
            <w:vAlign w:val="center"/>
          </w:tcPr>
          <w:p w14:paraId="278DFC11" w14:textId="77777777" w:rsidR="00E0255D" w:rsidRPr="001135D3" w:rsidRDefault="00E0255D" w:rsidP="00E0255D">
            <w:pPr>
              <w:pStyle w:val="Frspaiere"/>
              <w:numPr>
                <w:ilvl w:val="1"/>
                <w:numId w:val="27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Institu</w:t>
            </w:r>
            <w:r w:rsidR="00C4385C" w:rsidRPr="001135D3">
              <w:rPr>
                <w:rFonts w:ascii="Times New Roman" w:hAnsi="Times New Roman"/>
                <w:lang w:val="ro-RO"/>
              </w:rPr>
              <w:t>ț</w:t>
            </w:r>
            <w:r w:rsidRPr="001135D3">
              <w:rPr>
                <w:rFonts w:ascii="Times New Roman" w:hAnsi="Times New Roman"/>
                <w:lang w:val="ro-RO"/>
              </w:rPr>
              <w:t>ia de învă</w:t>
            </w:r>
            <w:r w:rsidR="00C4385C" w:rsidRPr="001135D3">
              <w:rPr>
                <w:rFonts w:ascii="Times New Roman" w:hAnsi="Times New Roman"/>
                <w:lang w:val="ro-RO"/>
              </w:rPr>
              <w:t>ț</w:t>
            </w:r>
            <w:r w:rsidRPr="001135D3">
              <w:rPr>
                <w:rFonts w:ascii="Times New Roman" w:hAnsi="Times New Roman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0D0BCF67" w14:textId="4C9685E9" w:rsidR="00E0255D" w:rsidRPr="0082389A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 w:rsidRPr="0082389A">
              <w:rPr>
                <w:rFonts w:ascii="Times New Roman" w:hAnsi="Times New Roman"/>
                <w:b/>
                <w:bCs/>
                <w:lang w:val="ro-RO"/>
              </w:rPr>
              <w:t>Universitatea de Vest din Timi</w:t>
            </w:r>
            <w:r w:rsidR="00C4385C" w:rsidRPr="0082389A">
              <w:rPr>
                <w:rFonts w:ascii="Times New Roman" w:hAnsi="Times New Roman"/>
                <w:b/>
                <w:bCs/>
                <w:lang w:val="ro-RO"/>
              </w:rPr>
              <w:t>ș</w:t>
            </w:r>
            <w:r w:rsidRPr="0082389A">
              <w:rPr>
                <w:rFonts w:ascii="Times New Roman" w:hAnsi="Times New Roman"/>
                <w:b/>
                <w:bCs/>
                <w:lang w:val="ro-RO"/>
              </w:rPr>
              <w:t>oara</w:t>
            </w:r>
            <w:r w:rsidR="00464572">
              <w:rPr>
                <w:rFonts w:ascii="Times New Roman" w:hAnsi="Times New Roman"/>
                <w:b/>
                <w:bCs/>
                <w:lang w:val="ro-RO"/>
              </w:rPr>
              <w:t xml:space="preserve"> (UVT)</w:t>
            </w:r>
          </w:p>
        </w:tc>
      </w:tr>
      <w:tr w:rsidR="00E0255D" w:rsidRPr="001135D3" w14:paraId="41AFD37D" w14:textId="77777777" w:rsidTr="00080D22">
        <w:tc>
          <w:tcPr>
            <w:tcW w:w="1907" w:type="pct"/>
            <w:vAlign w:val="center"/>
          </w:tcPr>
          <w:p w14:paraId="07CB6C88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220F5801" w14:textId="02FFA35E" w:rsidR="00E0255D" w:rsidRPr="001135D3" w:rsidRDefault="00786B36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 xml:space="preserve">Facultatea de Sociologie și </w:t>
            </w:r>
            <w:r w:rsidR="00464572">
              <w:rPr>
                <w:rFonts w:ascii="Times New Roman" w:hAnsi="Times New Roman"/>
                <w:lang w:val="ro-RO"/>
              </w:rPr>
              <w:t>Asistență Socială (FSAS)</w:t>
            </w:r>
          </w:p>
        </w:tc>
      </w:tr>
      <w:tr w:rsidR="00E0255D" w:rsidRPr="001135D3" w14:paraId="4B503143" w14:textId="77777777" w:rsidTr="00080D22">
        <w:tc>
          <w:tcPr>
            <w:tcW w:w="1907" w:type="pct"/>
            <w:vAlign w:val="center"/>
          </w:tcPr>
          <w:p w14:paraId="115133EF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73422346" w14:textId="434E36FB" w:rsidR="00E0255D" w:rsidRPr="001135D3" w:rsidRDefault="00464572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Departamentul de </w:t>
            </w:r>
            <w:r w:rsidR="00786B36" w:rsidRPr="001135D3">
              <w:rPr>
                <w:rFonts w:ascii="Times New Roman" w:hAnsi="Times New Roman"/>
                <w:lang w:val="ro-RO"/>
              </w:rPr>
              <w:t xml:space="preserve">Asistență </w:t>
            </w:r>
            <w:r>
              <w:rPr>
                <w:rFonts w:ascii="Times New Roman" w:hAnsi="Times New Roman"/>
                <w:lang w:val="ro-RO"/>
              </w:rPr>
              <w:t>S</w:t>
            </w:r>
            <w:r w:rsidR="00786B36" w:rsidRPr="001135D3">
              <w:rPr>
                <w:rFonts w:ascii="Times New Roman" w:hAnsi="Times New Roman"/>
                <w:lang w:val="ro-RO"/>
              </w:rPr>
              <w:t>ocială</w:t>
            </w:r>
            <w:r>
              <w:rPr>
                <w:rFonts w:ascii="Times New Roman" w:hAnsi="Times New Roman"/>
                <w:lang w:val="ro-RO"/>
              </w:rPr>
              <w:t xml:space="preserve"> (DAS)</w:t>
            </w:r>
          </w:p>
        </w:tc>
      </w:tr>
      <w:tr w:rsidR="00E0255D" w:rsidRPr="001135D3" w14:paraId="39858D6C" w14:textId="77777777" w:rsidTr="00080D22">
        <w:tc>
          <w:tcPr>
            <w:tcW w:w="1907" w:type="pct"/>
            <w:vAlign w:val="center"/>
          </w:tcPr>
          <w:p w14:paraId="5E7EA27E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3B2C9CBB" w14:textId="77777777" w:rsidR="00E0255D" w:rsidRPr="001135D3" w:rsidRDefault="00786B36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Asistență socială</w:t>
            </w:r>
          </w:p>
        </w:tc>
      </w:tr>
      <w:tr w:rsidR="00E0255D" w:rsidRPr="001135D3" w14:paraId="0FBC8AEE" w14:textId="77777777" w:rsidTr="00080D22">
        <w:tc>
          <w:tcPr>
            <w:tcW w:w="1907" w:type="pct"/>
            <w:vAlign w:val="center"/>
          </w:tcPr>
          <w:p w14:paraId="538F39C1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38A792EE" w14:textId="77777777" w:rsidR="00E0255D" w:rsidRPr="001135D3" w:rsidRDefault="00786B36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Master</w:t>
            </w:r>
          </w:p>
        </w:tc>
      </w:tr>
      <w:tr w:rsidR="00E0255D" w:rsidRPr="001135D3" w14:paraId="451511FB" w14:textId="77777777" w:rsidTr="00080D22">
        <w:tc>
          <w:tcPr>
            <w:tcW w:w="1907" w:type="pct"/>
            <w:vAlign w:val="center"/>
          </w:tcPr>
          <w:p w14:paraId="4F2A9777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30018341" w14:textId="4D935046" w:rsidR="00E0255D" w:rsidRPr="001135D3" w:rsidRDefault="00786B36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Management și supervizare în bunăstarea</w:t>
            </w:r>
            <w:r w:rsidR="00532056">
              <w:rPr>
                <w:rFonts w:ascii="Times New Roman" w:hAnsi="Times New Roman"/>
                <w:lang w:val="ro-RO"/>
              </w:rPr>
              <w:t xml:space="preserve"> </w:t>
            </w:r>
            <w:r w:rsidR="00137447">
              <w:rPr>
                <w:rFonts w:ascii="Times New Roman" w:hAnsi="Times New Roman"/>
                <w:lang w:val="ro-RO"/>
              </w:rPr>
              <w:t>copilului</w:t>
            </w:r>
            <w:r w:rsidR="00532056">
              <w:rPr>
                <w:rFonts w:ascii="Times New Roman" w:hAnsi="Times New Roman"/>
                <w:lang w:val="ro-RO"/>
              </w:rPr>
              <w:t xml:space="preserve"> și a</w:t>
            </w:r>
            <w:r w:rsidRPr="001135D3">
              <w:rPr>
                <w:rFonts w:ascii="Times New Roman" w:hAnsi="Times New Roman"/>
                <w:lang w:val="ro-RO"/>
              </w:rPr>
              <w:t xml:space="preserve"> </w:t>
            </w:r>
            <w:r w:rsidR="00137447">
              <w:rPr>
                <w:rFonts w:ascii="Times New Roman" w:hAnsi="Times New Roman"/>
                <w:lang w:val="ro-RO"/>
              </w:rPr>
              <w:t>familiei</w:t>
            </w:r>
            <w:r w:rsidR="00464572">
              <w:rPr>
                <w:rFonts w:ascii="Times New Roman" w:hAnsi="Times New Roman"/>
                <w:lang w:val="ro-RO"/>
              </w:rPr>
              <w:t xml:space="preserve"> (</w:t>
            </w:r>
            <w:r w:rsidR="00532056">
              <w:rPr>
                <w:rFonts w:ascii="Times New Roman" w:hAnsi="Times New Roman"/>
                <w:lang w:val="ro-RO"/>
              </w:rPr>
              <w:t>MSBC</w:t>
            </w:r>
            <w:r w:rsidR="00137447">
              <w:rPr>
                <w:rFonts w:ascii="Times New Roman" w:hAnsi="Times New Roman"/>
                <w:lang w:val="ro-RO"/>
              </w:rPr>
              <w:t>F</w:t>
            </w:r>
            <w:r w:rsidR="00464572">
              <w:rPr>
                <w:rFonts w:ascii="Times New Roman" w:hAnsi="Times New Roman"/>
                <w:lang w:val="ro-RO"/>
              </w:rPr>
              <w:t>)</w:t>
            </w:r>
          </w:p>
        </w:tc>
      </w:tr>
    </w:tbl>
    <w:p w14:paraId="545F9AF5" w14:textId="77777777" w:rsidR="00E0255D" w:rsidRDefault="00E0255D" w:rsidP="00E0255D">
      <w:pPr>
        <w:rPr>
          <w:sz w:val="22"/>
          <w:szCs w:val="22"/>
        </w:rPr>
      </w:pPr>
    </w:p>
    <w:p w14:paraId="722A1551" w14:textId="77777777" w:rsidR="00C802AC" w:rsidRPr="001135D3" w:rsidRDefault="00C802AC" w:rsidP="00E0255D">
      <w:pPr>
        <w:rPr>
          <w:sz w:val="22"/>
          <w:szCs w:val="22"/>
        </w:rPr>
      </w:pPr>
    </w:p>
    <w:p w14:paraId="72C87B7F" w14:textId="77777777" w:rsidR="00E0255D" w:rsidRPr="001135D3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b/>
          <w:sz w:val="22"/>
          <w:szCs w:val="22"/>
        </w:rPr>
      </w:pPr>
      <w:r w:rsidRPr="001135D3">
        <w:rPr>
          <w:b/>
          <w:sz w:val="22"/>
          <w:szCs w:val="22"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1135D3" w14:paraId="6F21D5F2" w14:textId="77777777" w:rsidTr="00E0255D">
        <w:tc>
          <w:tcPr>
            <w:tcW w:w="3828" w:type="dxa"/>
            <w:gridSpan w:val="3"/>
          </w:tcPr>
          <w:p w14:paraId="1036B6D1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1E10372F" w14:textId="1BE41FA9" w:rsidR="00E9040A" w:rsidRPr="001135D3" w:rsidRDefault="00E9040A" w:rsidP="00080D22">
            <w:pPr>
              <w:pStyle w:val="Frspaiere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23DF3">
              <w:rPr>
                <w:rFonts w:ascii="Times New Roman" w:hAnsi="Times New Roman"/>
                <w:b/>
                <w:lang w:val="ro-RO"/>
              </w:rPr>
              <w:t>TIPURI DE SUPERVIZARE ÎN PRACTICA SERVICIILOR</w:t>
            </w:r>
          </w:p>
        </w:tc>
      </w:tr>
      <w:tr w:rsidR="00E0255D" w:rsidRPr="001135D3" w14:paraId="4800A013" w14:textId="77777777" w:rsidTr="00E0255D">
        <w:tc>
          <w:tcPr>
            <w:tcW w:w="3828" w:type="dxa"/>
            <w:gridSpan w:val="3"/>
          </w:tcPr>
          <w:p w14:paraId="001996E2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2.2 Titularul activită</w:t>
            </w:r>
            <w:r w:rsidR="00C4385C" w:rsidRPr="001135D3">
              <w:rPr>
                <w:rFonts w:ascii="Times New Roman" w:hAnsi="Times New Roman"/>
                <w:lang w:val="ro-RO"/>
              </w:rPr>
              <w:t>ț</w:t>
            </w:r>
            <w:r w:rsidRPr="001135D3">
              <w:rPr>
                <w:rFonts w:ascii="Times New Roman" w:hAnsi="Times New Roman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70BE1A37" w14:textId="5617AEEC" w:rsidR="00E0255D" w:rsidRPr="001135D3" w:rsidRDefault="0022427A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Prof</w:t>
            </w:r>
            <w:r w:rsidR="008E2111" w:rsidRPr="001135D3">
              <w:rPr>
                <w:rFonts w:ascii="Times New Roman" w:hAnsi="Times New Roman"/>
                <w:lang w:val="ro-RO"/>
              </w:rPr>
              <w:t>. univ. dr. Patricia Runcan</w:t>
            </w:r>
          </w:p>
        </w:tc>
      </w:tr>
      <w:tr w:rsidR="00E0255D" w:rsidRPr="001135D3" w14:paraId="301724CF" w14:textId="77777777" w:rsidTr="00E0255D">
        <w:tc>
          <w:tcPr>
            <w:tcW w:w="3828" w:type="dxa"/>
            <w:gridSpan w:val="3"/>
          </w:tcPr>
          <w:p w14:paraId="5B09D656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2.3 Titularul activită</w:t>
            </w:r>
            <w:r w:rsidR="00C4385C" w:rsidRPr="001135D3">
              <w:rPr>
                <w:rFonts w:ascii="Times New Roman" w:hAnsi="Times New Roman"/>
                <w:lang w:val="ro-RO"/>
              </w:rPr>
              <w:t>ț</w:t>
            </w:r>
            <w:r w:rsidRPr="001135D3">
              <w:rPr>
                <w:rFonts w:ascii="Times New Roman" w:hAnsi="Times New Roman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23708E7D" w14:textId="03AE0572" w:rsidR="00E0255D" w:rsidRPr="001135D3" w:rsidRDefault="0022427A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Prof</w:t>
            </w:r>
            <w:r w:rsidR="008E2111" w:rsidRPr="001135D3">
              <w:rPr>
                <w:rFonts w:ascii="Times New Roman" w:hAnsi="Times New Roman"/>
                <w:lang w:val="ro-RO"/>
              </w:rPr>
              <w:t>. univ. dr. Patricia Runcan</w:t>
            </w:r>
          </w:p>
        </w:tc>
      </w:tr>
      <w:tr w:rsidR="00E0255D" w:rsidRPr="001135D3" w14:paraId="3DA7FE51" w14:textId="77777777" w:rsidTr="00C4385C">
        <w:tc>
          <w:tcPr>
            <w:tcW w:w="1843" w:type="dxa"/>
          </w:tcPr>
          <w:p w14:paraId="02EBD30C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2C0C2F87" w14:textId="7CD32F6F" w:rsidR="00E0255D" w:rsidRPr="001135D3" w:rsidRDefault="008E2111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I</w:t>
            </w:r>
            <w:r w:rsidR="00F75E37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14:paraId="6A88226A" w14:textId="77777777" w:rsidR="00E0255D" w:rsidRPr="001135D3" w:rsidRDefault="00E0255D" w:rsidP="00080D22">
            <w:pPr>
              <w:pStyle w:val="Frspaiere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039D1B39" w14:textId="6DD40135" w:rsidR="00E0255D" w:rsidRPr="001135D3" w:rsidRDefault="0015412E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651" w:type="dxa"/>
          </w:tcPr>
          <w:p w14:paraId="3D29FD99" w14:textId="77777777" w:rsidR="00E0255D" w:rsidRPr="001135D3" w:rsidRDefault="00C4385C" w:rsidP="00080D22">
            <w:pPr>
              <w:pStyle w:val="Frspaiere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 xml:space="preserve"> </w:t>
            </w:r>
            <w:r w:rsidR="00E0255D" w:rsidRPr="001135D3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0EF2B0A6" w14:textId="76939FC7" w:rsidR="00D71D55" w:rsidRPr="00D71D55" w:rsidRDefault="00D71D55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D71D55">
              <w:rPr>
                <w:rFonts w:ascii="Times New Roman" w:hAnsi="Times New Roman"/>
                <w:lang w:val="ro-RO"/>
              </w:rPr>
              <w:t>E</w:t>
            </w:r>
            <w:r w:rsidRPr="00D71D55">
              <w:rPr>
                <w:rStyle w:val="Referinnotdesubsol"/>
                <w:rFonts w:ascii="Times New Roman" w:hAnsi="Times New Roman"/>
                <w:lang w:val="ro-RO"/>
              </w:rPr>
              <w:footnoteReference w:id="1"/>
            </w:r>
          </w:p>
        </w:tc>
        <w:tc>
          <w:tcPr>
            <w:tcW w:w="1839" w:type="dxa"/>
          </w:tcPr>
          <w:p w14:paraId="0F6F9086" w14:textId="77777777" w:rsidR="00E0255D" w:rsidRPr="001135D3" w:rsidRDefault="00E0255D" w:rsidP="00080D22">
            <w:pPr>
              <w:pStyle w:val="Frspaiere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0AD6D880" w14:textId="77777777" w:rsidR="00E0255D" w:rsidRDefault="008E2111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OB</w:t>
            </w:r>
          </w:p>
          <w:p w14:paraId="46080B58" w14:textId="59A508E1" w:rsidR="00560C72" w:rsidRPr="001135D3" w:rsidRDefault="00560C72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Dsi</w:t>
            </w:r>
          </w:p>
        </w:tc>
      </w:tr>
    </w:tbl>
    <w:p w14:paraId="70D450F9" w14:textId="77777777" w:rsidR="00E0255D" w:rsidRDefault="00E0255D" w:rsidP="00E0255D">
      <w:pPr>
        <w:rPr>
          <w:sz w:val="22"/>
          <w:szCs w:val="22"/>
        </w:rPr>
      </w:pPr>
    </w:p>
    <w:p w14:paraId="0B8EA27C" w14:textId="77777777" w:rsidR="00C802AC" w:rsidRPr="001135D3" w:rsidRDefault="00C802AC" w:rsidP="00E0255D">
      <w:pPr>
        <w:rPr>
          <w:sz w:val="22"/>
          <w:szCs w:val="22"/>
        </w:rPr>
      </w:pPr>
    </w:p>
    <w:p w14:paraId="1C3361B6" w14:textId="77777777" w:rsidR="00E0255D" w:rsidRPr="001135D3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b/>
          <w:sz w:val="22"/>
          <w:szCs w:val="22"/>
        </w:rPr>
      </w:pPr>
      <w:r w:rsidRPr="001135D3">
        <w:rPr>
          <w:b/>
          <w:sz w:val="22"/>
          <w:szCs w:val="22"/>
        </w:rPr>
        <w:t>Timpul total estimat (ore pe semestru al activită</w:t>
      </w:r>
      <w:r w:rsidR="00C4385C" w:rsidRPr="001135D3">
        <w:rPr>
          <w:b/>
          <w:sz w:val="22"/>
          <w:szCs w:val="22"/>
        </w:rPr>
        <w:t>ț</w:t>
      </w:r>
      <w:r w:rsidRPr="001135D3">
        <w:rPr>
          <w:b/>
          <w:sz w:val="22"/>
          <w:szCs w:val="22"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9"/>
        <w:gridCol w:w="436"/>
        <w:gridCol w:w="295"/>
        <w:gridCol w:w="1683"/>
        <w:gridCol w:w="436"/>
        <w:gridCol w:w="2312"/>
        <w:gridCol w:w="524"/>
      </w:tblGrid>
      <w:tr w:rsidR="00E0255D" w:rsidRPr="001135D3" w14:paraId="006E5739" w14:textId="77777777" w:rsidTr="00802D13">
        <w:tc>
          <w:tcPr>
            <w:tcW w:w="3681" w:type="dxa"/>
          </w:tcPr>
          <w:p w14:paraId="7A384354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5B7BE0E7" w14:textId="77777777" w:rsidR="00E0255D" w:rsidRPr="001135D3" w:rsidRDefault="008E2111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4</w:t>
            </w:r>
          </w:p>
        </w:tc>
        <w:tc>
          <w:tcPr>
            <w:tcW w:w="1985" w:type="dxa"/>
            <w:gridSpan w:val="2"/>
          </w:tcPr>
          <w:p w14:paraId="3A6FF3A2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73E24F09" w14:textId="77777777" w:rsidR="00E0255D" w:rsidRPr="001135D3" w:rsidRDefault="008E2111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315" w:type="dxa"/>
          </w:tcPr>
          <w:p w14:paraId="4BFF0D85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12B68DE5" w14:textId="77777777" w:rsidR="00E0255D" w:rsidRPr="001135D3" w:rsidRDefault="008E2111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E0255D" w:rsidRPr="001135D3" w14:paraId="577BA374" w14:textId="77777777" w:rsidTr="00802D13">
        <w:tc>
          <w:tcPr>
            <w:tcW w:w="3681" w:type="dxa"/>
          </w:tcPr>
          <w:p w14:paraId="2414CEB2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3.4 Total ore din planul de învă</w:t>
            </w:r>
            <w:r w:rsidR="00C4385C" w:rsidRPr="001135D3">
              <w:rPr>
                <w:rFonts w:ascii="Times New Roman" w:hAnsi="Times New Roman"/>
                <w:lang w:val="ro-RO"/>
              </w:rPr>
              <w:t>ț</w:t>
            </w:r>
            <w:r w:rsidRPr="001135D3">
              <w:rPr>
                <w:rFonts w:ascii="Times New Roman" w:hAnsi="Times New Roman"/>
                <w:lang w:val="ro-RO"/>
              </w:rPr>
              <w:t>ământ</w:t>
            </w:r>
          </w:p>
        </w:tc>
        <w:tc>
          <w:tcPr>
            <w:tcW w:w="425" w:type="dxa"/>
          </w:tcPr>
          <w:p w14:paraId="4D4A43DA" w14:textId="4E6C464A" w:rsidR="00E0255D" w:rsidRPr="001135D3" w:rsidRDefault="00F75E37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48</w:t>
            </w:r>
          </w:p>
        </w:tc>
        <w:tc>
          <w:tcPr>
            <w:tcW w:w="1985" w:type="dxa"/>
            <w:gridSpan w:val="2"/>
          </w:tcPr>
          <w:p w14:paraId="3519E896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DFC9151" w14:textId="3CC155AA" w:rsidR="00E0255D" w:rsidRPr="001135D3" w:rsidRDefault="008E2111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2</w:t>
            </w:r>
            <w:r w:rsidR="00F75E37">
              <w:rPr>
                <w:rFonts w:ascii="Times New Roman" w:hAnsi="Times New Roman"/>
                <w:lang w:val="ro-RO"/>
              </w:rPr>
              <w:t>4</w:t>
            </w:r>
          </w:p>
        </w:tc>
        <w:tc>
          <w:tcPr>
            <w:tcW w:w="2315" w:type="dxa"/>
          </w:tcPr>
          <w:p w14:paraId="1D5FAD90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7A923EAE" w14:textId="02B805B7" w:rsidR="00E0255D" w:rsidRPr="001135D3" w:rsidRDefault="008E2111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2</w:t>
            </w:r>
            <w:r w:rsidR="00F75E37">
              <w:rPr>
                <w:rFonts w:ascii="Times New Roman" w:hAnsi="Times New Roman"/>
                <w:lang w:val="ro-RO"/>
              </w:rPr>
              <w:t>4</w:t>
            </w:r>
          </w:p>
        </w:tc>
      </w:tr>
      <w:tr w:rsidR="00E0255D" w:rsidRPr="001135D3" w14:paraId="2E086FBC" w14:textId="77777777" w:rsidTr="00802D13">
        <w:tc>
          <w:tcPr>
            <w:tcW w:w="8831" w:type="dxa"/>
            <w:gridSpan w:val="6"/>
          </w:tcPr>
          <w:p w14:paraId="3D3A77ED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bCs/>
                <w:lang w:val="ro-RO"/>
              </w:rPr>
            </w:pPr>
            <w:r w:rsidRPr="001135D3">
              <w:rPr>
                <w:rFonts w:ascii="Times New Roman" w:hAnsi="Times New Roman"/>
                <w:bCs/>
                <w:lang w:val="ro-RO"/>
              </w:rPr>
              <w:t>Distribu</w:t>
            </w:r>
            <w:r w:rsidR="00C4385C" w:rsidRPr="001135D3">
              <w:rPr>
                <w:rFonts w:ascii="Times New Roman" w:hAnsi="Times New Roman"/>
                <w:bCs/>
                <w:lang w:val="ro-RO"/>
              </w:rPr>
              <w:t>ț</w:t>
            </w:r>
            <w:r w:rsidRPr="001135D3">
              <w:rPr>
                <w:rFonts w:ascii="Times New Roman" w:hAnsi="Times New Roman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7179053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bCs/>
                <w:lang w:val="ro-RO"/>
              </w:rPr>
            </w:pPr>
            <w:r w:rsidRPr="001135D3">
              <w:rPr>
                <w:rFonts w:ascii="Times New Roman" w:hAnsi="Times New Roman"/>
                <w:bCs/>
                <w:lang w:val="ro-RO"/>
              </w:rPr>
              <w:t>ore</w:t>
            </w:r>
          </w:p>
        </w:tc>
      </w:tr>
      <w:tr w:rsidR="00E0255D" w:rsidRPr="001135D3" w14:paraId="04DFFB34" w14:textId="77777777" w:rsidTr="00802D13">
        <w:tc>
          <w:tcPr>
            <w:tcW w:w="8831" w:type="dxa"/>
            <w:gridSpan w:val="6"/>
          </w:tcPr>
          <w:p w14:paraId="14B33FE3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 xml:space="preserve">Studiul după manual, suport de curs, bibliografie </w:t>
            </w:r>
            <w:r w:rsidR="00C4385C" w:rsidRPr="001135D3">
              <w:rPr>
                <w:rFonts w:ascii="Times New Roman" w:hAnsi="Times New Roman"/>
                <w:lang w:val="ro-RO"/>
              </w:rPr>
              <w:t>ș</w:t>
            </w:r>
            <w:r w:rsidRPr="001135D3">
              <w:rPr>
                <w:rFonts w:ascii="Times New Roman" w:hAnsi="Times New Roman"/>
                <w:lang w:val="ro-RO"/>
              </w:rPr>
              <w:t>i noti</w:t>
            </w:r>
            <w:r w:rsidR="00C4385C" w:rsidRPr="001135D3">
              <w:rPr>
                <w:rFonts w:ascii="Times New Roman" w:hAnsi="Times New Roman"/>
                <w:lang w:val="ro-RO"/>
              </w:rPr>
              <w:t>ț</w:t>
            </w:r>
            <w:r w:rsidRPr="001135D3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524" w:type="dxa"/>
          </w:tcPr>
          <w:p w14:paraId="3BA6B0F8" w14:textId="3E5D98C2" w:rsidR="00E0255D" w:rsidRPr="001135D3" w:rsidRDefault="003F5C3E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77</w:t>
            </w:r>
          </w:p>
        </w:tc>
      </w:tr>
      <w:tr w:rsidR="00E0255D" w:rsidRPr="001135D3" w14:paraId="67071AEF" w14:textId="77777777" w:rsidTr="00802D13">
        <w:tc>
          <w:tcPr>
            <w:tcW w:w="8831" w:type="dxa"/>
            <w:gridSpan w:val="6"/>
          </w:tcPr>
          <w:p w14:paraId="1FB4BCF4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73C1A5EB" w14:textId="7B381C0E" w:rsidR="00E0255D" w:rsidRPr="001135D3" w:rsidRDefault="003F5C3E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22</w:t>
            </w:r>
          </w:p>
        </w:tc>
      </w:tr>
      <w:tr w:rsidR="00E0255D" w:rsidRPr="001135D3" w14:paraId="5C324375" w14:textId="77777777" w:rsidTr="00802D13">
        <w:tc>
          <w:tcPr>
            <w:tcW w:w="8831" w:type="dxa"/>
            <w:gridSpan w:val="6"/>
          </w:tcPr>
          <w:p w14:paraId="16A138B0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Pregătire seminar</w:t>
            </w:r>
            <w:r w:rsidR="00C4385C" w:rsidRPr="001135D3">
              <w:rPr>
                <w:rFonts w:ascii="Times New Roman" w:hAnsi="Times New Roman"/>
                <w:lang w:val="ro-RO"/>
              </w:rPr>
              <w:t>e</w:t>
            </w:r>
            <w:r w:rsidRPr="001135D3">
              <w:rPr>
                <w:rFonts w:ascii="Times New Roman" w:hAnsi="Times New Roman"/>
                <w:lang w:val="ro-RO"/>
              </w:rPr>
              <w:t xml:space="preserve"> / laboratoare, teme, referate, portofolii </w:t>
            </w:r>
            <w:r w:rsidR="00C4385C" w:rsidRPr="001135D3">
              <w:rPr>
                <w:rFonts w:ascii="Times New Roman" w:hAnsi="Times New Roman"/>
                <w:lang w:val="ro-RO"/>
              </w:rPr>
              <w:t>ș</w:t>
            </w:r>
            <w:r w:rsidRPr="001135D3">
              <w:rPr>
                <w:rFonts w:ascii="Times New Roman" w:hAnsi="Times New Roman"/>
                <w:lang w:val="ro-RO"/>
              </w:rPr>
              <w:t>i eseuri</w:t>
            </w:r>
          </w:p>
        </w:tc>
        <w:tc>
          <w:tcPr>
            <w:tcW w:w="524" w:type="dxa"/>
          </w:tcPr>
          <w:p w14:paraId="42088710" w14:textId="668B5E97" w:rsidR="00E0255D" w:rsidRPr="001135D3" w:rsidRDefault="003F5C3E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</w:t>
            </w:r>
          </w:p>
        </w:tc>
      </w:tr>
      <w:tr w:rsidR="00E0255D" w:rsidRPr="001135D3" w14:paraId="0C821566" w14:textId="77777777" w:rsidTr="00802D13">
        <w:tc>
          <w:tcPr>
            <w:tcW w:w="8831" w:type="dxa"/>
            <w:gridSpan w:val="6"/>
          </w:tcPr>
          <w:p w14:paraId="0F52C6C2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 xml:space="preserve">Tutoriat </w:t>
            </w:r>
          </w:p>
        </w:tc>
        <w:tc>
          <w:tcPr>
            <w:tcW w:w="524" w:type="dxa"/>
          </w:tcPr>
          <w:p w14:paraId="759FBF7D" w14:textId="0425D466" w:rsidR="00E0255D" w:rsidRPr="001135D3" w:rsidRDefault="00DC4785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</w:tr>
      <w:tr w:rsidR="00E0255D" w:rsidRPr="001135D3" w14:paraId="3E5EF3E0" w14:textId="77777777" w:rsidTr="00802D13">
        <w:tc>
          <w:tcPr>
            <w:tcW w:w="8831" w:type="dxa"/>
            <w:gridSpan w:val="6"/>
          </w:tcPr>
          <w:p w14:paraId="757BAE9C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24E69E98" w14:textId="08D81479" w:rsidR="00E0255D" w:rsidRPr="001135D3" w:rsidRDefault="00845E74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E0255D" w:rsidRPr="001135D3" w14:paraId="0498E2FD" w14:textId="77777777" w:rsidTr="00802D13">
        <w:tc>
          <w:tcPr>
            <w:tcW w:w="8831" w:type="dxa"/>
            <w:gridSpan w:val="6"/>
          </w:tcPr>
          <w:p w14:paraId="5BBEBD3A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Alte activită</w:t>
            </w:r>
            <w:r w:rsidR="00C4385C" w:rsidRPr="001135D3">
              <w:rPr>
                <w:rFonts w:ascii="Times New Roman" w:hAnsi="Times New Roman"/>
                <w:lang w:val="ro-RO"/>
              </w:rPr>
              <w:t>ț</w:t>
            </w:r>
            <w:r w:rsidRPr="001135D3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524" w:type="dxa"/>
          </w:tcPr>
          <w:p w14:paraId="3F6E46A4" w14:textId="77777777" w:rsidR="00E0255D" w:rsidRPr="001135D3" w:rsidRDefault="008E2111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E0255D" w:rsidRPr="001135D3" w14:paraId="02E1C153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7848BC7A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bCs/>
                <w:lang w:val="ro-RO"/>
              </w:rPr>
            </w:pPr>
            <w:r w:rsidRPr="001135D3">
              <w:rPr>
                <w:rFonts w:ascii="Times New Roman" w:hAnsi="Times New Roman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</w:tcPr>
          <w:p w14:paraId="197399D8" w14:textId="294614AD" w:rsidR="00E0255D" w:rsidRPr="001135D3" w:rsidRDefault="00DC4785" w:rsidP="00080D22">
            <w:pPr>
              <w:pStyle w:val="Frspaiere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11</w:t>
            </w:r>
            <w:r w:rsidR="003F5C3E">
              <w:rPr>
                <w:rFonts w:ascii="Times New Roman" w:hAnsi="Times New Roman"/>
                <w:b/>
                <w:lang w:val="ro-RO"/>
              </w:rPr>
              <w:t>2</w:t>
            </w:r>
          </w:p>
        </w:tc>
      </w:tr>
      <w:tr w:rsidR="00E0255D" w:rsidRPr="001135D3" w14:paraId="2966ECB5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29C23611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bCs/>
                <w:lang w:val="ro-RO"/>
              </w:rPr>
            </w:pPr>
            <w:r w:rsidRPr="001135D3">
              <w:rPr>
                <w:rFonts w:ascii="Times New Roman" w:hAnsi="Times New Roman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</w:tcPr>
          <w:p w14:paraId="1AA0E466" w14:textId="79807675" w:rsidR="00E0255D" w:rsidRPr="001135D3" w:rsidRDefault="00DC4785" w:rsidP="00080D22">
            <w:pPr>
              <w:pStyle w:val="Frspaiere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162</w:t>
            </w:r>
          </w:p>
        </w:tc>
      </w:tr>
      <w:tr w:rsidR="00E0255D" w:rsidRPr="001135D3" w14:paraId="10475A93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6C939273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bCs/>
                <w:lang w:val="ro-RO"/>
              </w:rPr>
            </w:pPr>
            <w:r w:rsidRPr="001135D3">
              <w:rPr>
                <w:rFonts w:ascii="Times New Roman" w:hAnsi="Times New Roman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</w:tcPr>
          <w:p w14:paraId="7466368B" w14:textId="42CC1220" w:rsidR="00E0255D" w:rsidRPr="001135D3" w:rsidRDefault="00DC4785" w:rsidP="00080D22">
            <w:pPr>
              <w:pStyle w:val="Frspaiere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6</w:t>
            </w:r>
          </w:p>
        </w:tc>
      </w:tr>
    </w:tbl>
    <w:p w14:paraId="1C6A786B" w14:textId="77777777" w:rsidR="00C4385C" w:rsidRDefault="00C4385C" w:rsidP="00C4385C">
      <w:pPr>
        <w:pStyle w:val="Listparagraf"/>
        <w:spacing w:line="276" w:lineRule="auto"/>
        <w:ind w:left="714"/>
        <w:rPr>
          <w:b/>
          <w:sz w:val="22"/>
          <w:szCs w:val="22"/>
        </w:rPr>
      </w:pPr>
    </w:p>
    <w:p w14:paraId="5BB93E56" w14:textId="77777777" w:rsidR="00C802AC" w:rsidRPr="001135D3" w:rsidRDefault="00C802AC" w:rsidP="00C4385C">
      <w:pPr>
        <w:pStyle w:val="Listparagraf"/>
        <w:spacing w:line="276" w:lineRule="auto"/>
        <w:ind w:left="714"/>
        <w:rPr>
          <w:b/>
          <w:sz w:val="22"/>
          <w:szCs w:val="22"/>
        </w:rPr>
      </w:pPr>
    </w:p>
    <w:p w14:paraId="3B9A717F" w14:textId="77777777" w:rsidR="00E0255D" w:rsidRPr="001135D3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b/>
          <w:sz w:val="22"/>
          <w:szCs w:val="22"/>
        </w:rPr>
      </w:pPr>
      <w:r w:rsidRPr="001135D3">
        <w:rPr>
          <w:b/>
          <w:sz w:val="22"/>
          <w:szCs w:val="22"/>
        </w:rPr>
        <w:t>Precondi</w:t>
      </w:r>
      <w:r w:rsidR="00C4385C" w:rsidRPr="001135D3">
        <w:rPr>
          <w:b/>
          <w:sz w:val="22"/>
          <w:szCs w:val="22"/>
        </w:rPr>
        <w:t>ț</w:t>
      </w:r>
      <w:r w:rsidRPr="001135D3">
        <w:rPr>
          <w:b/>
          <w:sz w:val="22"/>
          <w:szCs w:val="22"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1135D3" w14:paraId="46674837" w14:textId="77777777" w:rsidTr="00E0255D">
        <w:tc>
          <w:tcPr>
            <w:tcW w:w="1985" w:type="dxa"/>
          </w:tcPr>
          <w:p w14:paraId="2F00D9B3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4EAC6338" w14:textId="77777777" w:rsidR="00E0255D" w:rsidRPr="001135D3" w:rsidRDefault="00812931" w:rsidP="00E0255D">
            <w:pPr>
              <w:pStyle w:val="Frspaiere"/>
              <w:numPr>
                <w:ilvl w:val="0"/>
                <w:numId w:val="28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Nu este cazul</w:t>
            </w:r>
          </w:p>
        </w:tc>
      </w:tr>
      <w:tr w:rsidR="00E0255D" w:rsidRPr="001135D3" w14:paraId="27329106" w14:textId="77777777" w:rsidTr="00E0255D">
        <w:tc>
          <w:tcPr>
            <w:tcW w:w="1985" w:type="dxa"/>
          </w:tcPr>
          <w:p w14:paraId="034A3CE7" w14:textId="77777777" w:rsidR="00E0255D" w:rsidRPr="001135D3" w:rsidRDefault="00E0255D" w:rsidP="00080D22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4.2 de competen</w:t>
            </w:r>
            <w:r w:rsidR="00C4385C" w:rsidRPr="001135D3">
              <w:rPr>
                <w:rFonts w:ascii="Times New Roman" w:hAnsi="Times New Roman"/>
                <w:lang w:val="ro-RO"/>
              </w:rPr>
              <w:t>ț</w:t>
            </w:r>
            <w:r w:rsidRPr="001135D3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7404" w:type="dxa"/>
          </w:tcPr>
          <w:p w14:paraId="520F1201" w14:textId="77777777" w:rsidR="00E0255D" w:rsidRPr="001135D3" w:rsidRDefault="00812931" w:rsidP="00E0255D">
            <w:pPr>
              <w:pStyle w:val="Frspaiere"/>
              <w:numPr>
                <w:ilvl w:val="0"/>
                <w:numId w:val="28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Nu este cazul</w:t>
            </w:r>
          </w:p>
        </w:tc>
      </w:tr>
    </w:tbl>
    <w:p w14:paraId="05FB79A4" w14:textId="77777777" w:rsidR="00C802AC" w:rsidRPr="00A34279" w:rsidRDefault="00C802AC" w:rsidP="00A34279">
      <w:pPr>
        <w:spacing w:line="276" w:lineRule="auto"/>
        <w:rPr>
          <w:b/>
          <w:sz w:val="22"/>
          <w:szCs w:val="22"/>
        </w:rPr>
      </w:pPr>
    </w:p>
    <w:p w14:paraId="393260B3" w14:textId="0888A33E" w:rsidR="00B73F22" w:rsidRPr="00B73F22" w:rsidRDefault="00B73F22" w:rsidP="00B73F22">
      <w:pPr>
        <w:pStyle w:val="Listparagraf"/>
        <w:numPr>
          <w:ilvl w:val="0"/>
          <w:numId w:val="26"/>
        </w:numPr>
        <w:spacing w:line="276" w:lineRule="auto"/>
        <w:rPr>
          <w:b/>
          <w:sz w:val="22"/>
          <w:szCs w:val="22"/>
        </w:rPr>
      </w:pPr>
      <w:r w:rsidRPr="00B73F22">
        <w:rPr>
          <w:b/>
          <w:sz w:val="22"/>
          <w:szCs w:val="22"/>
        </w:rPr>
        <w:lastRenderedPageBreak/>
        <w:t>Condiții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B73F22" w:rsidRPr="001135D3" w14:paraId="7A926122" w14:textId="77777777" w:rsidTr="00B8638F">
        <w:tc>
          <w:tcPr>
            <w:tcW w:w="4565" w:type="dxa"/>
          </w:tcPr>
          <w:p w14:paraId="5CB47BEE" w14:textId="77777777" w:rsidR="00B73F22" w:rsidRPr="001135D3" w:rsidRDefault="00B73F22" w:rsidP="00B8638F">
            <w:pPr>
              <w:pStyle w:val="Frspaiere"/>
              <w:spacing w:line="360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5.1 de desfășurare a cursului</w:t>
            </w:r>
            <w:r>
              <w:rPr>
                <w:rFonts w:ascii="Times New Roman" w:hAnsi="Times New Roman"/>
                <w:lang w:val="ro-RO"/>
              </w:rPr>
              <w:t xml:space="preserve"> și a seminarului</w:t>
            </w:r>
          </w:p>
        </w:tc>
        <w:tc>
          <w:tcPr>
            <w:tcW w:w="4824" w:type="dxa"/>
          </w:tcPr>
          <w:p w14:paraId="13034F8D" w14:textId="029FCE5D" w:rsidR="00B73F22" w:rsidRPr="00284A18" w:rsidRDefault="00B73F22" w:rsidP="00B8638F">
            <w:pPr>
              <w:pStyle w:val="Frspaiere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4A1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ro-RO"/>
              </w:rPr>
              <w:t>Materiale</w:t>
            </w:r>
            <w:r w:rsidRPr="00284A1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284A18">
              <w:rPr>
                <w:rFonts w:ascii="Times New Roman" w:hAnsi="Times New Roman"/>
                <w:sz w:val="20"/>
                <w:szCs w:val="20"/>
              </w:rPr>
              <w:t xml:space="preserve"> TV smart, </w:t>
            </w:r>
            <w:r w:rsidRPr="00284A1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laptop, </w:t>
            </w:r>
            <w:r w:rsidR="006E40B5">
              <w:rPr>
                <w:rFonts w:ascii="Times New Roman" w:hAnsi="Times New Roman"/>
                <w:sz w:val="20"/>
                <w:szCs w:val="20"/>
                <w:lang w:val="ro-RO"/>
              </w:rPr>
              <w:t>foi</w:t>
            </w:r>
            <w:r w:rsidR="0055099B" w:rsidRPr="00284A1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albe A4</w:t>
            </w:r>
            <w:r w:rsidRPr="00284A1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și pix</w:t>
            </w:r>
            <w:r w:rsidR="0055099B" w:rsidRPr="00284A18">
              <w:rPr>
                <w:rFonts w:ascii="Times New Roman" w:hAnsi="Times New Roman"/>
                <w:sz w:val="20"/>
                <w:szCs w:val="20"/>
                <w:lang w:val="ro-RO"/>
              </w:rPr>
              <w:t>,</w:t>
            </w:r>
            <w:r w:rsidRPr="00284A1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pentru notițe</w:t>
            </w:r>
            <w:r w:rsidR="00754D1A" w:rsidRPr="00284A18">
              <w:rPr>
                <w:rFonts w:ascii="Times New Roman" w:hAnsi="Times New Roman"/>
                <w:sz w:val="20"/>
                <w:szCs w:val="20"/>
                <w:lang w:val="ro-RO"/>
              </w:rPr>
              <w:t>,</w:t>
            </w:r>
            <w:r w:rsidRPr="00284A1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exerciții</w:t>
            </w:r>
            <w:r w:rsidR="00754D1A" w:rsidRPr="00284A1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și aplicații</w:t>
            </w:r>
            <w:r w:rsidRPr="00284A18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14:paraId="010F91E5" w14:textId="13CA00E0" w:rsidR="00B73F22" w:rsidRPr="00284A18" w:rsidRDefault="00B73F22" w:rsidP="00B8638F">
            <w:pPr>
              <w:pStyle w:val="Frspaiere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4A1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ro-RO"/>
              </w:rPr>
              <w:t>Logistice</w:t>
            </w:r>
            <w:r w:rsidRPr="00284A1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284A18">
              <w:rPr>
                <w:rFonts w:ascii="Times New Roman" w:hAnsi="Times New Roman"/>
                <w:sz w:val="20"/>
                <w:szCs w:val="20"/>
              </w:rPr>
              <w:t xml:space="preserve"> Punctualitate, implicare activă și colaborare eficientă, pe tot parcursul întâlnirii de curs/seminar</w:t>
            </w:r>
            <w:r w:rsidRPr="00284A18">
              <w:rPr>
                <w:rFonts w:ascii="Times New Roman" w:hAnsi="Times New Roman"/>
                <w:sz w:val="20"/>
                <w:szCs w:val="20"/>
                <w:lang w:val="ro-RO"/>
              </w:rPr>
              <w:t>. Punerea telefonului pe modul silențios în timpul întâlnirii sau închiderea lui.</w:t>
            </w:r>
            <w:r w:rsidR="00754D1A" w:rsidRPr="00284A1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timpul întâlnirilor, student</w:t>
            </w:r>
            <w:r w:rsidR="007A45E7" w:rsidRPr="00284A18">
              <w:rPr>
                <w:rFonts w:ascii="Times New Roman" w:hAnsi="Times New Roman"/>
                <w:sz w:val="20"/>
                <w:szCs w:val="20"/>
                <w:lang w:val="ro-RO"/>
              </w:rPr>
              <w:t>ul</w:t>
            </w:r>
            <w:r w:rsidR="00754D1A" w:rsidRPr="00284A1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nu are voie să folosească telefonul, tableta și calculatorul.</w:t>
            </w:r>
          </w:p>
          <w:p w14:paraId="4D5C9E1C" w14:textId="38BF6DBB" w:rsidR="00B73F22" w:rsidRPr="00284A18" w:rsidRDefault="00B73F22" w:rsidP="00B8638F">
            <w:pPr>
              <w:pStyle w:val="Frspaiere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4A1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ro-RO"/>
              </w:rPr>
              <w:t>Platforma utilizată:</w:t>
            </w:r>
            <w:r w:rsidRPr="00284A1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284A18" w:rsidRPr="00284A18"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  <w:r w:rsidRPr="00284A18"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  <w:r w:rsidR="00284A18" w:rsidRPr="00284A18">
              <w:rPr>
                <w:rFonts w:ascii="Times New Roman" w:hAnsi="Times New Roman"/>
                <w:sz w:val="20"/>
                <w:szCs w:val="20"/>
                <w:lang w:val="ro-RO"/>
              </w:rPr>
              <w:t>l</w:t>
            </w:r>
            <w:r w:rsidRPr="00284A18">
              <w:rPr>
                <w:rFonts w:ascii="Times New Roman" w:hAnsi="Times New Roman"/>
                <w:sz w:val="20"/>
                <w:szCs w:val="20"/>
                <w:lang w:val="ro-RO"/>
              </w:rPr>
              <w:t>earning UVT.</w:t>
            </w:r>
          </w:p>
          <w:p w14:paraId="752A808C" w14:textId="0035E0A6" w:rsidR="00284A18" w:rsidRPr="00284A18" w:rsidRDefault="00B73F22" w:rsidP="00B8638F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84A1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Prezență: </w:t>
            </w:r>
            <w:r w:rsidRPr="00284A18">
              <w:rPr>
                <w:rFonts w:ascii="Times New Roman" w:hAnsi="Times New Roman"/>
                <w:sz w:val="20"/>
                <w:szCs w:val="20"/>
                <w:lang w:val="ro-RO"/>
              </w:rPr>
              <w:t>La întâlnirile din cadrul disciplinei</w:t>
            </w:r>
            <w:r w:rsidR="005067D2" w:rsidRPr="00284A18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(DIS)</w:t>
            </w:r>
            <w:r w:rsidRPr="00284A18">
              <w:rPr>
                <w:rFonts w:ascii="Times New Roman" w:hAnsi="Times New Roman"/>
                <w:sz w:val="20"/>
                <w:szCs w:val="20"/>
                <w:lang w:val="ro-RO"/>
              </w:rPr>
              <w:t>, p</w:t>
            </w:r>
            <w:r w:rsidRPr="00284A18">
              <w:rPr>
                <w:rFonts w:ascii="Times New Roman" w:hAnsi="Times New Roman"/>
                <w:bCs/>
                <w:sz w:val="20"/>
                <w:szCs w:val="20"/>
              </w:rPr>
              <w:t>rezența nu este obligatorie. V</w:t>
            </w:r>
            <w:r w:rsidR="007A45E7" w:rsidRPr="00284A18"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  <w:r w:rsidRPr="00284A18">
              <w:rPr>
                <w:rFonts w:ascii="Times New Roman" w:hAnsi="Times New Roman"/>
                <w:bCs/>
                <w:sz w:val="20"/>
                <w:szCs w:val="20"/>
              </w:rPr>
              <w:t xml:space="preserve"> participa doar studen</w:t>
            </w:r>
            <w:r w:rsidR="007A45E7" w:rsidRPr="00284A18">
              <w:rPr>
                <w:rFonts w:ascii="Times New Roman" w:hAnsi="Times New Roman"/>
                <w:bCs/>
                <w:sz w:val="20"/>
                <w:szCs w:val="20"/>
              </w:rPr>
              <w:t>tul</w:t>
            </w:r>
            <w:r w:rsidRPr="00284A18">
              <w:rPr>
                <w:rFonts w:ascii="Times New Roman" w:hAnsi="Times New Roman"/>
                <w:bCs/>
                <w:sz w:val="20"/>
                <w:szCs w:val="20"/>
              </w:rPr>
              <w:t xml:space="preserve"> care po</w:t>
            </w:r>
            <w:r w:rsidR="007A45E7" w:rsidRPr="00284A18">
              <w:rPr>
                <w:rFonts w:ascii="Times New Roman" w:hAnsi="Times New Roman"/>
                <w:bCs/>
                <w:sz w:val="20"/>
                <w:szCs w:val="20"/>
              </w:rPr>
              <w:t>ate</w:t>
            </w:r>
            <w:r w:rsidRPr="00284A18">
              <w:rPr>
                <w:rFonts w:ascii="Times New Roman" w:hAnsi="Times New Roman"/>
                <w:bCs/>
                <w:sz w:val="20"/>
                <w:szCs w:val="20"/>
              </w:rPr>
              <w:t xml:space="preserve"> și </w:t>
            </w:r>
            <w:r w:rsidR="007A45E7" w:rsidRPr="00284A18">
              <w:rPr>
                <w:rFonts w:ascii="Times New Roman" w:hAnsi="Times New Roman"/>
                <w:bCs/>
                <w:sz w:val="20"/>
                <w:szCs w:val="20"/>
              </w:rPr>
              <w:t>alege</w:t>
            </w:r>
            <w:r w:rsidRPr="00284A18">
              <w:rPr>
                <w:rFonts w:ascii="Times New Roman" w:hAnsi="Times New Roman"/>
                <w:bCs/>
                <w:sz w:val="20"/>
                <w:szCs w:val="20"/>
              </w:rPr>
              <w:t xml:space="preserve"> să participe la întâlnirile din cadrul </w:t>
            </w:r>
            <w:r w:rsidR="005067D2" w:rsidRPr="00284A18">
              <w:rPr>
                <w:rFonts w:ascii="Times New Roman" w:hAnsi="Times New Roman"/>
                <w:bCs/>
                <w:sz w:val="20"/>
                <w:szCs w:val="20"/>
              </w:rPr>
              <w:t>DIS, și care alege să respecte regulile de comunicare</w:t>
            </w:r>
            <w:r w:rsidR="0061005C" w:rsidRPr="00284A18">
              <w:rPr>
                <w:rFonts w:ascii="Times New Roman" w:hAnsi="Times New Roman"/>
                <w:bCs/>
                <w:sz w:val="20"/>
                <w:szCs w:val="20"/>
              </w:rPr>
              <w:t>, relaționare</w:t>
            </w:r>
            <w:r w:rsidR="006A04CA" w:rsidRPr="00284A18">
              <w:rPr>
                <w:rFonts w:ascii="Times New Roman" w:hAnsi="Times New Roman"/>
                <w:bCs/>
                <w:sz w:val="20"/>
                <w:szCs w:val="20"/>
              </w:rPr>
              <w:t xml:space="preserve"> și colaborare</w:t>
            </w:r>
            <w:r w:rsidR="005067D2" w:rsidRPr="00284A18">
              <w:rPr>
                <w:rFonts w:ascii="Times New Roman" w:hAnsi="Times New Roman"/>
                <w:bCs/>
                <w:sz w:val="20"/>
                <w:szCs w:val="20"/>
              </w:rPr>
              <w:t xml:space="preserve"> prezentate de profesor pentru această DIS.</w:t>
            </w:r>
            <w:r w:rsidR="00284A18" w:rsidRPr="00284A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067D2" w:rsidRPr="00284A18">
              <w:rPr>
                <w:rFonts w:ascii="Times New Roman" w:hAnsi="Times New Roman"/>
                <w:bCs/>
                <w:sz w:val="20"/>
                <w:szCs w:val="20"/>
              </w:rPr>
              <w:t>S</w:t>
            </w:r>
            <w:r w:rsidR="00284A18" w:rsidRPr="00284A18">
              <w:rPr>
                <w:rFonts w:ascii="Times New Roman" w:hAnsi="Times New Roman"/>
                <w:bCs/>
                <w:sz w:val="20"/>
                <w:szCs w:val="20"/>
              </w:rPr>
              <w:t>tudentul care nu va fi prezent la întâlnirea DIS va putea participa la examen</w:t>
            </w:r>
            <w:r w:rsidR="007A45E7" w:rsidRPr="00284A18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284A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284A18">
              <w:rPr>
                <w:rFonts w:ascii="Times New Roman" w:hAnsi="Times New Roman"/>
                <w:sz w:val="20"/>
                <w:szCs w:val="20"/>
                <w:lang w:val="ro-RO"/>
              </w:rPr>
              <w:t>Conclusiv: prezența nu este impusă, dar este încurajată.</w:t>
            </w:r>
          </w:p>
        </w:tc>
      </w:tr>
    </w:tbl>
    <w:p w14:paraId="2132CF1A" w14:textId="77777777" w:rsidR="00A57CC2" w:rsidRDefault="00A57CC2" w:rsidP="00757907">
      <w:pPr>
        <w:jc w:val="both"/>
        <w:rPr>
          <w:sz w:val="22"/>
          <w:szCs w:val="22"/>
        </w:rPr>
      </w:pPr>
    </w:p>
    <w:p w14:paraId="6FB4475E" w14:textId="77777777" w:rsidR="00300B62" w:rsidRDefault="00300B62" w:rsidP="00E1112D">
      <w:pPr>
        <w:ind w:firstLine="720"/>
        <w:jc w:val="both"/>
        <w:rPr>
          <w:sz w:val="22"/>
          <w:szCs w:val="22"/>
        </w:rPr>
      </w:pPr>
    </w:p>
    <w:p w14:paraId="6E765624" w14:textId="77777777" w:rsidR="00300B62" w:rsidRPr="001135D3" w:rsidRDefault="00300B62" w:rsidP="00300B62">
      <w:pPr>
        <w:rPr>
          <w:b/>
          <w:sz w:val="22"/>
          <w:szCs w:val="22"/>
        </w:rPr>
      </w:pPr>
      <w:r w:rsidRPr="001135D3">
        <w:rPr>
          <w:b/>
          <w:sz w:val="22"/>
          <w:szCs w:val="22"/>
        </w:rPr>
        <w:t>Condiții</w:t>
      </w:r>
      <w:r>
        <w:rPr>
          <w:b/>
          <w:sz w:val="22"/>
          <w:szCs w:val="22"/>
        </w:rPr>
        <w:t xml:space="preserve"> </w:t>
      </w:r>
      <w:r w:rsidRPr="001135D3">
        <w:rPr>
          <w:b/>
          <w:sz w:val="22"/>
          <w:szCs w:val="22"/>
        </w:rPr>
        <w:t>tehnice</w:t>
      </w:r>
    </w:p>
    <w:p w14:paraId="4CD39139" w14:textId="6CF2A080" w:rsidR="00300B62" w:rsidRPr="001135D3" w:rsidRDefault="00300B62" w:rsidP="00300B62">
      <w:pPr>
        <w:jc w:val="both"/>
        <w:rPr>
          <w:sz w:val="22"/>
          <w:szCs w:val="22"/>
        </w:rPr>
      </w:pPr>
      <w:r>
        <w:rPr>
          <w:sz w:val="22"/>
          <w:szCs w:val="22"/>
        </w:rPr>
        <w:t>Întâlnirile din cadrul acestei discipline</w:t>
      </w:r>
      <w:r w:rsidR="0061005C">
        <w:rPr>
          <w:sz w:val="22"/>
          <w:szCs w:val="22"/>
        </w:rPr>
        <w:t xml:space="preserve"> (DIS)</w:t>
      </w:r>
      <w:r>
        <w:rPr>
          <w:sz w:val="22"/>
          <w:szCs w:val="22"/>
        </w:rPr>
        <w:t>,</w:t>
      </w:r>
      <w:r w:rsidRPr="001135D3">
        <w:rPr>
          <w:sz w:val="22"/>
          <w:szCs w:val="22"/>
        </w:rPr>
        <w:t xml:space="preserve"> se vor desfășura</w:t>
      </w:r>
      <w:r w:rsidR="0061005C">
        <w:rPr>
          <w:sz w:val="22"/>
          <w:szCs w:val="22"/>
        </w:rPr>
        <w:t xml:space="preserve"> doar</w:t>
      </w:r>
      <w:r>
        <w:rPr>
          <w:sz w:val="22"/>
          <w:szCs w:val="22"/>
        </w:rPr>
        <w:t xml:space="preserve"> în format fizic</w:t>
      </w:r>
      <w:r w:rsidRPr="001135D3">
        <w:rPr>
          <w:sz w:val="22"/>
          <w:szCs w:val="22"/>
        </w:rPr>
        <w:t>,</w:t>
      </w:r>
      <w:r>
        <w:rPr>
          <w:sz w:val="22"/>
          <w:szCs w:val="22"/>
        </w:rPr>
        <w:t xml:space="preserve"> într-o sală din UVT, atât pentru activitatea de curs cât și pentru activitatea de seminar</w:t>
      </w:r>
      <w:r w:rsidRPr="001135D3">
        <w:rPr>
          <w:sz w:val="22"/>
          <w:szCs w:val="22"/>
        </w:rPr>
        <w:t>. Ne dorim o bună interacțiune, relaționare și comunicare cu studenții din cadrul</w:t>
      </w:r>
      <w:r>
        <w:rPr>
          <w:sz w:val="22"/>
          <w:szCs w:val="22"/>
        </w:rPr>
        <w:t xml:space="preserve"> acestei </w:t>
      </w:r>
      <w:r w:rsidR="00F0433B">
        <w:rPr>
          <w:sz w:val="22"/>
          <w:szCs w:val="22"/>
        </w:rPr>
        <w:t>DIS</w:t>
      </w:r>
      <w:r>
        <w:rPr>
          <w:sz w:val="22"/>
          <w:szCs w:val="22"/>
        </w:rPr>
        <w:t>,</w:t>
      </w:r>
      <w:r w:rsidRPr="001135D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de aceea, </w:t>
      </w:r>
      <w:r w:rsidRPr="001135D3">
        <w:rPr>
          <w:sz w:val="22"/>
          <w:szCs w:val="22"/>
        </w:rPr>
        <w:t xml:space="preserve">vom utiliza platforma Moodle – platforma de </w:t>
      </w:r>
      <w:r w:rsidR="00284A18">
        <w:rPr>
          <w:sz w:val="22"/>
          <w:szCs w:val="22"/>
        </w:rPr>
        <w:t>e</w:t>
      </w:r>
      <w:r>
        <w:rPr>
          <w:sz w:val="22"/>
          <w:szCs w:val="22"/>
        </w:rPr>
        <w:t>-</w:t>
      </w:r>
      <w:r w:rsidR="00284A18">
        <w:rPr>
          <w:sz w:val="22"/>
          <w:szCs w:val="22"/>
        </w:rPr>
        <w:t>l</w:t>
      </w:r>
      <w:r w:rsidRPr="001135D3">
        <w:rPr>
          <w:sz w:val="22"/>
          <w:szCs w:val="22"/>
        </w:rPr>
        <w:t xml:space="preserve">earning UVT – </w:t>
      </w:r>
      <w:hyperlink r:id="rId7" w:tgtFrame="_blank" w:history="1">
        <w:r w:rsidRPr="001135D3">
          <w:rPr>
            <w:color w:val="0000FF"/>
            <w:sz w:val="22"/>
            <w:szCs w:val="22"/>
            <w:u w:val="single"/>
          </w:rPr>
          <w:t>https://elearning.e-uvt.ro/</w:t>
        </w:r>
      </w:hyperlink>
      <w:r w:rsidRPr="001135D3">
        <w:rPr>
          <w:sz w:val="22"/>
          <w:szCs w:val="22"/>
        </w:rPr>
        <w:t>),</w:t>
      </w:r>
      <w:r w:rsidR="00F0433B">
        <w:rPr>
          <w:sz w:val="22"/>
          <w:szCs w:val="22"/>
        </w:rPr>
        <w:t xml:space="preserve"> </w:t>
      </w:r>
      <w:r w:rsidRPr="001135D3">
        <w:rPr>
          <w:sz w:val="22"/>
          <w:szCs w:val="22"/>
        </w:rPr>
        <w:t>precum și</w:t>
      </w:r>
      <w:r w:rsidR="00F0433B">
        <w:rPr>
          <w:sz w:val="22"/>
          <w:szCs w:val="22"/>
        </w:rPr>
        <w:t xml:space="preserve"> </w:t>
      </w:r>
      <w:r w:rsidRPr="001135D3">
        <w:rPr>
          <w:sz w:val="22"/>
          <w:szCs w:val="22"/>
        </w:rPr>
        <w:t xml:space="preserve">emailul instituțional. </w:t>
      </w:r>
      <w:r>
        <w:rPr>
          <w:sz w:val="22"/>
          <w:szCs w:val="22"/>
        </w:rPr>
        <w:t>D</w:t>
      </w:r>
      <w:r w:rsidRPr="001135D3">
        <w:rPr>
          <w:sz w:val="22"/>
          <w:szCs w:val="22"/>
        </w:rPr>
        <w:t xml:space="preserve">ocumentele necesare </w:t>
      </w:r>
      <w:r>
        <w:rPr>
          <w:sz w:val="22"/>
          <w:szCs w:val="22"/>
        </w:rPr>
        <w:t xml:space="preserve">acestei </w:t>
      </w:r>
      <w:r w:rsidR="00F0433B">
        <w:rPr>
          <w:sz w:val="22"/>
          <w:szCs w:val="22"/>
        </w:rPr>
        <w:t>DIS</w:t>
      </w:r>
      <w:r w:rsidRPr="001135D3">
        <w:rPr>
          <w:sz w:val="22"/>
          <w:szCs w:val="22"/>
        </w:rPr>
        <w:t xml:space="preserve"> vor fi urcate pe platforma</w:t>
      </w:r>
      <w:r>
        <w:rPr>
          <w:sz w:val="22"/>
          <w:szCs w:val="22"/>
        </w:rPr>
        <w:t xml:space="preserve"> de</w:t>
      </w:r>
      <w:r w:rsidRPr="001135D3">
        <w:rPr>
          <w:sz w:val="22"/>
          <w:szCs w:val="22"/>
        </w:rPr>
        <w:t xml:space="preserve"> </w:t>
      </w:r>
      <w:r w:rsidR="00284A18">
        <w:rPr>
          <w:sz w:val="22"/>
          <w:szCs w:val="22"/>
        </w:rPr>
        <w:t>e</w:t>
      </w:r>
      <w:r>
        <w:rPr>
          <w:sz w:val="22"/>
          <w:szCs w:val="22"/>
        </w:rPr>
        <w:t>-</w:t>
      </w:r>
      <w:r w:rsidR="00284A18">
        <w:rPr>
          <w:sz w:val="22"/>
          <w:szCs w:val="22"/>
        </w:rPr>
        <w:t>l</w:t>
      </w:r>
      <w:r w:rsidRPr="001135D3">
        <w:rPr>
          <w:sz w:val="22"/>
          <w:szCs w:val="22"/>
        </w:rPr>
        <w:t xml:space="preserve">earning UVT, în dreptul </w:t>
      </w:r>
      <w:r w:rsidR="00F0433B">
        <w:rPr>
          <w:sz w:val="22"/>
          <w:szCs w:val="22"/>
        </w:rPr>
        <w:t>DIS</w:t>
      </w:r>
      <w:r w:rsidRPr="001135D3">
        <w:rPr>
          <w:sz w:val="22"/>
          <w:szCs w:val="22"/>
        </w:rPr>
        <w:t xml:space="preserve"> arondate: </w:t>
      </w:r>
      <w:r>
        <w:rPr>
          <w:i/>
          <w:sz w:val="22"/>
          <w:szCs w:val="22"/>
        </w:rPr>
        <w:t>Tipuri de supervizare în practica serviciilor</w:t>
      </w:r>
      <w:r w:rsidRPr="001135D3">
        <w:rPr>
          <w:i/>
          <w:sz w:val="22"/>
          <w:szCs w:val="22"/>
        </w:rPr>
        <w:t>,</w:t>
      </w:r>
      <w:r w:rsidRPr="001135D3">
        <w:rPr>
          <w:sz w:val="22"/>
          <w:szCs w:val="22"/>
        </w:rPr>
        <w:t xml:space="preserve"> </w:t>
      </w:r>
      <w:r>
        <w:rPr>
          <w:sz w:val="22"/>
          <w:szCs w:val="22"/>
        </w:rPr>
        <w:t>MASTER</w:t>
      </w:r>
      <w:r w:rsidRPr="001135D3">
        <w:rPr>
          <w:sz w:val="22"/>
          <w:szCs w:val="22"/>
        </w:rPr>
        <w:t xml:space="preserve">, Semestrul </w:t>
      </w:r>
      <w:r w:rsidR="00F0433B">
        <w:rPr>
          <w:sz w:val="22"/>
          <w:szCs w:val="22"/>
        </w:rPr>
        <w:t>2</w:t>
      </w:r>
      <w:r>
        <w:rPr>
          <w:sz w:val="22"/>
          <w:szCs w:val="22"/>
        </w:rPr>
        <w:t>,</w:t>
      </w:r>
      <w:r w:rsidRPr="001135D3">
        <w:rPr>
          <w:sz w:val="22"/>
          <w:szCs w:val="22"/>
        </w:rPr>
        <w:t xml:space="preserve"> An universitar 202</w:t>
      </w:r>
      <w:r>
        <w:rPr>
          <w:sz w:val="22"/>
          <w:szCs w:val="22"/>
        </w:rPr>
        <w:t>5</w:t>
      </w:r>
      <w:r w:rsidRPr="001135D3">
        <w:rPr>
          <w:sz w:val="22"/>
          <w:szCs w:val="22"/>
        </w:rPr>
        <w:t>-202</w:t>
      </w:r>
      <w:r>
        <w:rPr>
          <w:sz w:val="22"/>
          <w:szCs w:val="22"/>
        </w:rPr>
        <w:t>6</w:t>
      </w:r>
      <w:r w:rsidRPr="001135D3">
        <w:rPr>
          <w:sz w:val="22"/>
          <w:szCs w:val="22"/>
        </w:rPr>
        <w:t xml:space="preserve">. </w:t>
      </w:r>
      <w:r>
        <w:rPr>
          <w:sz w:val="22"/>
          <w:szCs w:val="22"/>
        </w:rPr>
        <w:t>D</w:t>
      </w:r>
      <w:r w:rsidRPr="001135D3">
        <w:rPr>
          <w:sz w:val="22"/>
          <w:szCs w:val="22"/>
        </w:rPr>
        <w:t>ocumente</w:t>
      </w:r>
      <w:r>
        <w:rPr>
          <w:sz w:val="22"/>
          <w:szCs w:val="22"/>
        </w:rPr>
        <w:t>le</w:t>
      </w:r>
      <w:r w:rsidRPr="001135D3">
        <w:rPr>
          <w:sz w:val="22"/>
          <w:szCs w:val="22"/>
        </w:rPr>
        <w:t xml:space="preserve"> vor putea fi consultate în format electronic, de fiecare student</w:t>
      </w:r>
      <w:r>
        <w:rPr>
          <w:sz w:val="22"/>
          <w:szCs w:val="22"/>
        </w:rPr>
        <w:t xml:space="preserve"> masterand</w:t>
      </w:r>
      <w:r w:rsidRPr="001135D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înscris / înrolat la această </w:t>
      </w:r>
      <w:r w:rsidR="00F0433B">
        <w:rPr>
          <w:sz w:val="22"/>
          <w:szCs w:val="22"/>
        </w:rPr>
        <w:t>DIS</w:t>
      </w:r>
      <w:r w:rsidRPr="001135D3">
        <w:rPr>
          <w:sz w:val="22"/>
          <w:szCs w:val="22"/>
        </w:rPr>
        <w:t xml:space="preserve">. </w:t>
      </w:r>
    </w:p>
    <w:p w14:paraId="00DDB3D3" w14:textId="5ECB8978" w:rsidR="00D84B1A" w:rsidRDefault="003A42F3" w:rsidP="00D84B1A">
      <w:pPr>
        <w:ind w:firstLine="720"/>
        <w:jc w:val="both"/>
      </w:pPr>
      <w:r>
        <w:rPr>
          <w:sz w:val="22"/>
          <w:szCs w:val="22"/>
        </w:rPr>
        <w:t>În timpul semestrului, c</w:t>
      </w:r>
      <w:r w:rsidR="00D84B1A" w:rsidRPr="001135D3">
        <w:rPr>
          <w:sz w:val="22"/>
          <w:szCs w:val="22"/>
        </w:rPr>
        <w:t xml:space="preserve">omunicarea permanentă </w:t>
      </w:r>
      <w:r>
        <w:rPr>
          <w:sz w:val="22"/>
          <w:szCs w:val="22"/>
        </w:rPr>
        <w:t xml:space="preserve">profesor-student </w:t>
      </w:r>
      <w:r w:rsidR="00D84B1A" w:rsidRPr="001135D3">
        <w:rPr>
          <w:sz w:val="22"/>
          <w:szCs w:val="22"/>
        </w:rPr>
        <w:t>se va face</w:t>
      </w:r>
      <w:r w:rsidR="00D84B1A">
        <w:rPr>
          <w:sz w:val="22"/>
          <w:szCs w:val="22"/>
        </w:rPr>
        <w:t xml:space="preserve"> în timpul întâlnirilor</w:t>
      </w:r>
      <w:r w:rsidR="00A47F16">
        <w:rPr>
          <w:sz w:val="22"/>
          <w:szCs w:val="22"/>
        </w:rPr>
        <w:t xml:space="preserve"> DIS</w:t>
      </w:r>
      <w:r w:rsidR="00D84B1A">
        <w:rPr>
          <w:sz w:val="22"/>
          <w:szCs w:val="22"/>
        </w:rPr>
        <w:t>, dar și prin întâlnirile individuale de consiliere, supervizare și mentorat (CSM), pe care profesorul le oferă, opțional</w:t>
      </w:r>
      <w:r w:rsidR="00A47F16">
        <w:rPr>
          <w:sz w:val="22"/>
          <w:szCs w:val="22"/>
        </w:rPr>
        <w:t xml:space="preserve"> și cu programare</w:t>
      </w:r>
      <w:r w:rsidR="00D84B1A">
        <w:rPr>
          <w:sz w:val="22"/>
          <w:szCs w:val="22"/>
        </w:rPr>
        <w:t>, pentru studen</w:t>
      </w:r>
      <w:r w:rsidR="00A47F16">
        <w:rPr>
          <w:sz w:val="22"/>
          <w:szCs w:val="22"/>
        </w:rPr>
        <w:t>tul</w:t>
      </w:r>
      <w:r w:rsidR="00D84B1A">
        <w:rPr>
          <w:sz w:val="22"/>
          <w:szCs w:val="22"/>
        </w:rPr>
        <w:t xml:space="preserve"> care solicită aceste întâlniri, prin email. Întâlnirile CSM vor avea loc săptămânal (în timpul semestrului), în cadrul programului de permanențe</w:t>
      </w:r>
      <w:r w:rsidR="00A47F16">
        <w:rPr>
          <w:sz w:val="22"/>
          <w:szCs w:val="22"/>
        </w:rPr>
        <w:t xml:space="preserve"> al profesorului</w:t>
      </w:r>
      <w:r w:rsidR="00D84B1A">
        <w:rPr>
          <w:sz w:val="22"/>
          <w:szCs w:val="22"/>
        </w:rPr>
        <w:t>, în</w:t>
      </w:r>
      <w:r w:rsidR="00260AB0">
        <w:rPr>
          <w:sz w:val="22"/>
          <w:szCs w:val="22"/>
        </w:rPr>
        <w:t xml:space="preserve"> UVT,</w:t>
      </w:r>
      <w:r w:rsidR="00D84B1A">
        <w:rPr>
          <w:sz w:val="22"/>
          <w:szCs w:val="22"/>
        </w:rPr>
        <w:t xml:space="preserve"> cabinetul 606 (etaj VI), Școala </w:t>
      </w:r>
      <w:r w:rsidR="00A47F16">
        <w:rPr>
          <w:sz w:val="22"/>
          <w:szCs w:val="22"/>
        </w:rPr>
        <w:t>D</w:t>
      </w:r>
      <w:r w:rsidR="00D84B1A">
        <w:rPr>
          <w:sz w:val="22"/>
          <w:szCs w:val="22"/>
        </w:rPr>
        <w:t>octorală, domeniul</w:t>
      </w:r>
      <w:r w:rsidR="00A47F16">
        <w:rPr>
          <w:sz w:val="22"/>
          <w:szCs w:val="22"/>
        </w:rPr>
        <w:t xml:space="preserve"> studiilor universitare</w:t>
      </w:r>
      <w:r w:rsidR="00D84B1A">
        <w:rPr>
          <w:sz w:val="22"/>
          <w:szCs w:val="22"/>
        </w:rPr>
        <w:t xml:space="preserve"> de doctorat</w:t>
      </w:r>
      <w:r w:rsidR="00A47F16">
        <w:rPr>
          <w:sz w:val="22"/>
          <w:szCs w:val="22"/>
        </w:rPr>
        <w:t xml:space="preserve"> în</w:t>
      </w:r>
      <w:r w:rsidR="00D84B1A">
        <w:rPr>
          <w:sz w:val="22"/>
          <w:szCs w:val="22"/>
        </w:rPr>
        <w:t xml:space="preserve"> Asistență socială</w:t>
      </w:r>
      <w:r w:rsidR="00A47F16">
        <w:rPr>
          <w:sz w:val="22"/>
          <w:szCs w:val="22"/>
        </w:rPr>
        <w:t xml:space="preserve"> (DSUD-AS)</w:t>
      </w:r>
      <w:r w:rsidR="00D84B1A">
        <w:rPr>
          <w:sz w:val="22"/>
          <w:szCs w:val="22"/>
        </w:rPr>
        <w:t>. Program</w:t>
      </w:r>
      <w:r w:rsidR="00A47F16">
        <w:rPr>
          <w:sz w:val="22"/>
          <w:szCs w:val="22"/>
        </w:rPr>
        <w:t>area</w:t>
      </w:r>
      <w:r w:rsidR="00D84B1A">
        <w:rPr>
          <w:sz w:val="22"/>
          <w:szCs w:val="22"/>
        </w:rPr>
        <w:t xml:space="preserve"> pentru întâlnir</w:t>
      </w:r>
      <w:r w:rsidR="00A47F16">
        <w:rPr>
          <w:sz w:val="22"/>
          <w:szCs w:val="22"/>
        </w:rPr>
        <w:t>ea</w:t>
      </w:r>
      <w:r w:rsidR="00D84B1A">
        <w:rPr>
          <w:sz w:val="22"/>
          <w:szCs w:val="22"/>
        </w:rPr>
        <w:t xml:space="preserve"> CSM</w:t>
      </w:r>
      <w:r w:rsidR="00260AB0">
        <w:rPr>
          <w:sz w:val="22"/>
          <w:szCs w:val="22"/>
        </w:rPr>
        <w:t xml:space="preserve"> (dacă va fi cazul)</w:t>
      </w:r>
      <w:r w:rsidR="00D84B1A">
        <w:rPr>
          <w:sz w:val="22"/>
          <w:szCs w:val="22"/>
        </w:rPr>
        <w:t xml:space="preserve"> se v</w:t>
      </w:r>
      <w:r w:rsidR="00A47F16">
        <w:rPr>
          <w:sz w:val="22"/>
          <w:szCs w:val="22"/>
        </w:rPr>
        <w:t>a</w:t>
      </w:r>
      <w:r w:rsidR="00D84B1A">
        <w:rPr>
          <w:sz w:val="22"/>
          <w:szCs w:val="22"/>
        </w:rPr>
        <w:t xml:space="preserve"> face</w:t>
      </w:r>
      <w:r w:rsidR="00A47F16">
        <w:rPr>
          <w:sz w:val="22"/>
          <w:szCs w:val="22"/>
        </w:rPr>
        <w:t xml:space="preserve"> în prealabil</w:t>
      </w:r>
      <w:r w:rsidR="00D84B1A">
        <w:rPr>
          <w:sz w:val="22"/>
          <w:szCs w:val="22"/>
        </w:rPr>
        <w:t xml:space="preserve"> pe email</w:t>
      </w:r>
      <w:r w:rsidR="00260AB0">
        <w:rPr>
          <w:sz w:val="22"/>
          <w:szCs w:val="22"/>
        </w:rPr>
        <w:t xml:space="preserve"> (</w:t>
      </w:r>
      <w:r w:rsidR="00D84B1A">
        <w:rPr>
          <w:sz w:val="22"/>
          <w:szCs w:val="22"/>
        </w:rPr>
        <w:t>studentul</w:t>
      </w:r>
      <w:r w:rsidR="00A47F16">
        <w:rPr>
          <w:sz w:val="22"/>
          <w:szCs w:val="22"/>
        </w:rPr>
        <w:t xml:space="preserve"> va avea posibilitatea să îl contacteze pe email pe profesor, </w:t>
      </w:r>
      <w:r w:rsidR="00D84B1A">
        <w:rPr>
          <w:sz w:val="22"/>
          <w:szCs w:val="22"/>
        </w:rPr>
        <w:t>iar profesorul va transmite o confirmare</w:t>
      </w:r>
      <w:r w:rsidR="00A47F16">
        <w:rPr>
          <w:sz w:val="22"/>
          <w:szCs w:val="22"/>
        </w:rPr>
        <w:t xml:space="preserve"> de programare</w:t>
      </w:r>
      <w:r w:rsidR="00D84B1A">
        <w:rPr>
          <w:sz w:val="22"/>
          <w:szCs w:val="22"/>
        </w:rPr>
        <w:t>, pe email, studentului</w:t>
      </w:r>
      <w:r w:rsidR="00260AB0">
        <w:rPr>
          <w:sz w:val="22"/>
          <w:szCs w:val="22"/>
        </w:rPr>
        <w:t>).</w:t>
      </w:r>
      <w:r w:rsidR="00D6128F">
        <w:rPr>
          <w:sz w:val="22"/>
          <w:szCs w:val="22"/>
        </w:rPr>
        <w:t xml:space="preserve"> </w:t>
      </w:r>
      <w:r w:rsidR="00D84B1A">
        <w:rPr>
          <w:sz w:val="22"/>
          <w:szCs w:val="22"/>
        </w:rPr>
        <w:t xml:space="preserve">Adresa de </w:t>
      </w:r>
      <w:r w:rsidR="00A47F16">
        <w:rPr>
          <w:sz w:val="22"/>
          <w:szCs w:val="22"/>
        </w:rPr>
        <w:t>email</w:t>
      </w:r>
      <w:r w:rsidR="00D84B1A">
        <w:rPr>
          <w:sz w:val="22"/>
          <w:szCs w:val="22"/>
        </w:rPr>
        <w:t>, pentru program</w:t>
      </w:r>
      <w:r w:rsidR="00A47F16">
        <w:rPr>
          <w:sz w:val="22"/>
          <w:szCs w:val="22"/>
        </w:rPr>
        <w:t>are</w:t>
      </w:r>
      <w:r w:rsidR="00D84B1A">
        <w:rPr>
          <w:sz w:val="22"/>
          <w:szCs w:val="22"/>
        </w:rPr>
        <w:t xml:space="preserve">: </w:t>
      </w:r>
      <w:hyperlink r:id="rId8" w:history="1">
        <w:r w:rsidR="00D84B1A" w:rsidRPr="001135D3">
          <w:rPr>
            <w:rStyle w:val="Hyperlink"/>
            <w:sz w:val="22"/>
            <w:szCs w:val="22"/>
          </w:rPr>
          <w:t>patricia.runcan@e-uvt.ro</w:t>
        </w:r>
      </w:hyperlink>
    </w:p>
    <w:p w14:paraId="6BF47807" w14:textId="2BF33D47" w:rsidR="00AC5A08" w:rsidRDefault="00AC5A08" w:rsidP="00D84B1A">
      <w:pPr>
        <w:ind w:firstLine="720"/>
        <w:jc w:val="both"/>
        <w:rPr>
          <w:sz w:val="22"/>
          <w:szCs w:val="22"/>
        </w:rPr>
      </w:pPr>
    </w:p>
    <w:p w14:paraId="41F72F4C" w14:textId="33044FE7" w:rsidR="00C802AC" w:rsidRDefault="00AC5A08" w:rsidP="00284A18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Fiecare student va primi din partea profesorului un ID de lucru în cadrul acestei DIS. Este important ca studentul să folosească ID-ul de lucru, corect, în fiecare comunicare cu profesorul (email, întâlnire, examen).</w:t>
      </w:r>
    </w:p>
    <w:p w14:paraId="0DBC6C18" w14:textId="77777777" w:rsidR="0048538A" w:rsidRDefault="0048538A" w:rsidP="00BA11CA">
      <w:pPr>
        <w:jc w:val="both"/>
        <w:rPr>
          <w:sz w:val="22"/>
          <w:szCs w:val="22"/>
        </w:rPr>
      </w:pPr>
    </w:p>
    <w:p w14:paraId="7719DB98" w14:textId="5788B752" w:rsidR="00E1112D" w:rsidRDefault="00E1112D" w:rsidP="00802D13">
      <w:pPr>
        <w:spacing w:line="276" w:lineRule="auto"/>
        <w:rPr>
          <w:b/>
          <w:sz w:val="22"/>
          <w:szCs w:val="22"/>
        </w:rPr>
      </w:pPr>
    </w:p>
    <w:p w14:paraId="3306BA53" w14:textId="77777777" w:rsidR="00284A18" w:rsidRDefault="00284A18" w:rsidP="00802D13">
      <w:pPr>
        <w:spacing w:line="276" w:lineRule="auto"/>
        <w:rPr>
          <w:b/>
          <w:sz w:val="22"/>
          <w:szCs w:val="22"/>
        </w:rPr>
      </w:pPr>
    </w:p>
    <w:p w14:paraId="005CC1C3" w14:textId="77777777" w:rsidR="00284A18" w:rsidRDefault="00284A18" w:rsidP="00802D13">
      <w:pPr>
        <w:spacing w:line="276" w:lineRule="auto"/>
        <w:rPr>
          <w:b/>
          <w:sz w:val="22"/>
          <w:szCs w:val="22"/>
        </w:rPr>
      </w:pPr>
    </w:p>
    <w:p w14:paraId="3BFD8618" w14:textId="77777777" w:rsidR="007508BF" w:rsidRPr="00523DF3" w:rsidRDefault="007508BF" w:rsidP="00B73F22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b/>
          <w:sz w:val="22"/>
          <w:szCs w:val="22"/>
        </w:rPr>
      </w:pPr>
      <w:r w:rsidRPr="00523DF3">
        <w:rPr>
          <w:b/>
          <w:sz w:val="22"/>
          <w:szCs w:val="22"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1"/>
        <w:gridCol w:w="7718"/>
      </w:tblGrid>
      <w:tr w:rsidR="007508BF" w:rsidRPr="00523DF3" w14:paraId="2BDEDC7E" w14:textId="77777777" w:rsidTr="00E47065">
        <w:trPr>
          <w:cantSplit/>
          <w:trHeight w:val="831"/>
        </w:trPr>
        <w:tc>
          <w:tcPr>
            <w:tcW w:w="1671" w:type="dxa"/>
            <w:vAlign w:val="center"/>
          </w:tcPr>
          <w:p w14:paraId="080E0A62" w14:textId="77777777" w:rsidR="007508BF" w:rsidRPr="00523DF3" w:rsidRDefault="007508BF" w:rsidP="00E47065">
            <w:pPr>
              <w:pStyle w:val="Frspaiere"/>
              <w:jc w:val="center"/>
              <w:rPr>
                <w:rFonts w:ascii="Times New Roman" w:hAnsi="Times New Roman"/>
                <w:lang w:val="ro-RO"/>
              </w:rPr>
            </w:pPr>
            <w:r w:rsidRPr="00523DF3">
              <w:rPr>
                <w:rFonts w:ascii="Times New Roman" w:hAnsi="Times New Roman"/>
                <w:lang w:val="ro-RO"/>
              </w:rPr>
              <w:lastRenderedPageBreak/>
              <w:t>Cunoștințe</w:t>
            </w:r>
          </w:p>
        </w:tc>
        <w:tc>
          <w:tcPr>
            <w:tcW w:w="7718" w:type="dxa"/>
          </w:tcPr>
          <w:p w14:paraId="1DB105E7" w14:textId="77777777" w:rsidR="007508BF" w:rsidRPr="00523DF3" w:rsidRDefault="007508BF" w:rsidP="00E47065">
            <w:pPr>
              <w:ind w:left="720"/>
            </w:pPr>
            <w:r w:rsidRPr="00523DF3">
              <w:rPr>
                <w:sz w:val="22"/>
                <w:szCs w:val="22"/>
              </w:rPr>
              <w:t>Aprofundarea cunoștințelor specifice disciplinei.</w:t>
            </w:r>
          </w:p>
          <w:p w14:paraId="2B3C4084" w14:textId="77777777" w:rsidR="007508BF" w:rsidRPr="00523DF3" w:rsidRDefault="007508BF" w:rsidP="00E47065">
            <w:pPr>
              <w:ind w:left="720"/>
              <w:rPr>
                <w:color w:val="212529"/>
                <w:shd w:val="clear" w:color="auto" w:fill="FFFFFF"/>
              </w:rPr>
            </w:pPr>
          </w:p>
          <w:p w14:paraId="4183DA60" w14:textId="738A1BCD" w:rsidR="007508BF" w:rsidRPr="00523DF3" w:rsidRDefault="007508BF" w:rsidP="00E47065">
            <w:pPr>
              <w:ind w:left="720"/>
              <w:rPr>
                <w:bCs/>
                <w:color w:val="000000"/>
                <w:lang w:val="en-US"/>
              </w:rPr>
            </w:pPr>
            <w:r w:rsidRPr="00523DF3">
              <w:rPr>
                <w:color w:val="212529"/>
                <w:sz w:val="22"/>
                <w:szCs w:val="22"/>
                <w:shd w:val="clear" w:color="auto" w:fill="FFFFFF"/>
              </w:rPr>
              <w:t>Competențe de comunicare.</w:t>
            </w:r>
          </w:p>
          <w:p w14:paraId="7A5D6738" w14:textId="4638E02B" w:rsidR="007508BF" w:rsidRPr="00523DF3" w:rsidRDefault="007508BF" w:rsidP="00E47065">
            <w:pPr>
              <w:ind w:left="720"/>
              <w:rPr>
                <w:color w:val="212529"/>
                <w:shd w:val="clear" w:color="auto" w:fill="FFFFFF"/>
              </w:rPr>
            </w:pPr>
            <w:r w:rsidRPr="00523DF3">
              <w:rPr>
                <w:color w:val="212529"/>
                <w:sz w:val="22"/>
                <w:szCs w:val="22"/>
                <w:shd w:val="clear" w:color="auto" w:fill="FFFFFF"/>
              </w:rPr>
              <w:t>Competențe de management.</w:t>
            </w:r>
          </w:p>
          <w:p w14:paraId="6C4DC115" w14:textId="481D1307" w:rsidR="007508BF" w:rsidRPr="00523DF3" w:rsidRDefault="007508BF" w:rsidP="00E47065">
            <w:pPr>
              <w:ind w:left="720"/>
              <w:rPr>
                <w:color w:val="212529"/>
                <w:shd w:val="clear" w:color="auto" w:fill="FFFFFF"/>
              </w:rPr>
            </w:pPr>
            <w:r w:rsidRPr="00523DF3">
              <w:rPr>
                <w:sz w:val="22"/>
                <w:szCs w:val="22"/>
              </w:rPr>
              <w:t>Cunoașterea legislatiei și a interesului superior al copilului.</w:t>
            </w:r>
          </w:p>
          <w:p w14:paraId="7DF538A3" w14:textId="7F9C45A0" w:rsidR="007508BF" w:rsidRPr="00523DF3" w:rsidRDefault="007508BF" w:rsidP="00E47065">
            <w:pPr>
              <w:ind w:left="720"/>
              <w:rPr>
                <w:bCs/>
                <w:color w:val="000000"/>
              </w:rPr>
            </w:pPr>
            <w:r w:rsidRPr="00523DF3">
              <w:rPr>
                <w:bCs/>
                <w:color w:val="000000"/>
                <w:sz w:val="22"/>
                <w:szCs w:val="22"/>
              </w:rPr>
              <w:t>Elaborare, implementare şi evaluare a proiectelor, programelor și politicilor de asistenţă socială pentru diferite categorii vulnerabile.</w:t>
            </w:r>
          </w:p>
          <w:p w14:paraId="438AC8B7" w14:textId="0D6ABA00" w:rsidR="007508BF" w:rsidRPr="00523DF3" w:rsidRDefault="007508BF" w:rsidP="00E47065">
            <w:pPr>
              <w:ind w:left="720"/>
              <w:rPr>
                <w:bCs/>
                <w:color w:val="000000"/>
              </w:rPr>
            </w:pPr>
            <w:r w:rsidRPr="00523DF3">
              <w:rPr>
                <w:bCs/>
                <w:color w:val="000000"/>
                <w:sz w:val="22"/>
                <w:szCs w:val="22"/>
              </w:rPr>
              <w:t>Aplicarea principiilor, normelor și a valorilor codului de etică profesională în contexte sociale și profesionale diverse.</w:t>
            </w:r>
          </w:p>
          <w:p w14:paraId="3E42E5EE" w14:textId="20CFDCBC" w:rsidR="007508BF" w:rsidRPr="00523DF3" w:rsidRDefault="007508BF" w:rsidP="00E47065">
            <w:pPr>
              <w:ind w:left="720"/>
              <w:rPr>
                <w:bCs/>
                <w:color w:val="000000"/>
              </w:rPr>
            </w:pPr>
            <w:r w:rsidRPr="00523DF3">
              <w:rPr>
                <w:bCs/>
                <w:color w:val="000000"/>
                <w:sz w:val="22"/>
                <w:szCs w:val="22"/>
              </w:rPr>
              <w:t>Recunoașterea și respectarea diversității etnice și interculturale în interacțiunile cu beneficiarii și alți actori sociali.</w:t>
            </w:r>
          </w:p>
          <w:p w14:paraId="277B9FF2" w14:textId="77777777" w:rsidR="007508BF" w:rsidRPr="00523DF3" w:rsidRDefault="007508BF" w:rsidP="00E47065">
            <w:pPr>
              <w:ind w:left="720"/>
              <w:rPr>
                <w:bCs/>
                <w:color w:val="000000"/>
              </w:rPr>
            </w:pPr>
          </w:p>
          <w:p w14:paraId="4CB3E180" w14:textId="2DD90A37" w:rsidR="007508BF" w:rsidRPr="00523DF3" w:rsidRDefault="007508BF" w:rsidP="00E47065">
            <w:pPr>
              <w:ind w:left="720"/>
              <w:rPr>
                <w:bCs/>
                <w:color w:val="000000"/>
              </w:rPr>
            </w:pPr>
            <w:r w:rsidRPr="00523DF3">
              <w:rPr>
                <w:bCs/>
                <w:color w:val="000000"/>
                <w:sz w:val="22"/>
                <w:szCs w:val="22"/>
              </w:rPr>
              <w:t>Cunoștințe despre asigurarea motivării echipei.</w:t>
            </w:r>
          </w:p>
        </w:tc>
      </w:tr>
      <w:tr w:rsidR="007508BF" w:rsidRPr="00523DF3" w14:paraId="1F667C3D" w14:textId="77777777" w:rsidTr="00E47065">
        <w:trPr>
          <w:cantSplit/>
          <w:trHeight w:val="831"/>
        </w:trPr>
        <w:tc>
          <w:tcPr>
            <w:tcW w:w="1671" w:type="dxa"/>
            <w:vAlign w:val="center"/>
          </w:tcPr>
          <w:p w14:paraId="1FBDA451" w14:textId="77777777" w:rsidR="007508BF" w:rsidRPr="00523DF3" w:rsidRDefault="007508BF" w:rsidP="00E47065">
            <w:pPr>
              <w:pStyle w:val="Frspaiere"/>
              <w:jc w:val="center"/>
              <w:rPr>
                <w:rFonts w:ascii="Times New Roman" w:hAnsi="Times New Roman"/>
                <w:lang w:val="ro-RO"/>
              </w:rPr>
            </w:pPr>
            <w:r w:rsidRPr="00523DF3">
              <w:rPr>
                <w:rFonts w:ascii="Times New Roman" w:hAnsi="Times New Roman"/>
                <w:lang w:val="ro-RO"/>
              </w:rPr>
              <w:t>Abilități</w:t>
            </w:r>
          </w:p>
        </w:tc>
        <w:tc>
          <w:tcPr>
            <w:tcW w:w="7718" w:type="dxa"/>
          </w:tcPr>
          <w:p w14:paraId="49558966" w14:textId="77777777" w:rsidR="007508BF" w:rsidRPr="00523DF3" w:rsidRDefault="007508BF" w:rsidP="00E47065">
            <w:pPr>
              <w:ind w:left="720"/>
            </w:pPr>
            <w:r w:rsidRPr="00523DF3">
              <w:rPr>
                <w:sz w:val="22"/>
                <w:szCs w:val="22"/>
              </w:rPr>
              <w:t>Aprofundarea deprinderilor de acțiune profesională, în acord cu disciplina.</w:t>
            </w:r>
          </w:p>
          <w:p w14:paraId="7184DCF4" w14:textId="77777777" w:rsidR="007508BF" w:rsidRPr="00523DF3" w:rsidRDefault="007508BF" w:rsidP="00E47065">
            <w:pPr>
              <w:ind w:left="720"/>
            </w:pPr>
          </w:p>
          <w:p w14:paraId="111D60BF" w14:textId="4953BE1F" w:rsidR="007508BF" w:rsidRPr="0093079B" w:rsidRDefault="007508BF" w:rsidP="00E47065">
            <w:pPr>
              <w:ind w:left="720"/>
              <w:rPr>
                <w:color w:val="212529"/>
                <w:shd w:val="clear" w:color="auto" w:fill="FFFFFF"/>
              </w:rPr>
            </w:pPr>
            <w:r w:rsidRPr="0093079B">
              <w:rPr>
                <w:color w:val="212529"/>
                <w:sz w:val="22"/>
                <w:szCs w:val="22"/>
                <w:shd w:val="clear" w:color="auto" w:fill="FFFFFF"/>
              </w:rPr>
              <w:t>Competențe de comunicare.</w:t>
            </w:r>
          </w:p>
          <w:p w14:paraId="60795FDA" w14:textId="6AAABEB3" w:rsidR="0093079B" w:rsidRPr="0093079B" w:rsidRDefault="0093079B" w:rsidP="00E47065">
            <w:pPr>
              <w:ind w:left="720"/>
              <w:rPr>
                <w:color w:val="212529"/>
                <w:shd w:val="clear" w:color="auto" w:fill="FFFFFF"/>
              </w:rPr>
            </w:pPr>
            <w:r w:rsidRPr="0093079B">
              <w:rPr>
                <w:color w:val="212529"/>
                <w:sz w:val="22"/>
                <w:szCs w:val="22"/>
                <w:shd w:val="clear" w:color="auto" w:fill="FFFFFF"/>
              </w:rPr>
              <w:t>Reflecție și conștientizare.</w:t>
            </w:r>
          </w:p>
          <w:p w14:paraId="6E888864" w14:textId="17A4195E" w:rsidR="0093079B" w:rsidRPr="0093079B" w:rsidRDefault="0093079B" w:rsidP="00E47065">
            <w:pPr>
              <w:ind w:left="720"/>
              <w:rPr>
                <w:bCs/>
                <w:color w:val="000000"/>
              </w:rPr>
            </w:pPr>
            <w:r w:rsidRPr="0093079B">
              <w:rPr>
                <w:bCs/>
                <w:color w:val="000000"/>
                <w:sz w:val="22"/>
                <w:szCs w:val="22"/>
              </w:rPr>
              <w:t>Dezvoltare personală și profesională.</w:t>
            </w:r>
          </w:p>
          <w:p w14:paraId="2F154CA4" w14:textId="2C1F72EA" w:rsidR="007508BF" w:rsidRPr="00523DF3" w:rsidRDefault="007508BF" w:rsidP="00E47065">
            <w:pPr>
              <w:ind w:left="720"/>
              <w:rPr>
                <w:color w:val="212529"/>
                <w:shd w:val="clear" w:color="auto" w:fill="FFFFFF"/>
              </w:rPr>
            </w:pPr>
            <w:r w:rsidRPr="00523DF3">
              <w:rPr>
                <w:color w:val="212529"/>
                <w:sz w:val="22"/>
                <w:szCs w:val="22"/>
                <w:shd w:val="clear" w:color="auto" w:fill="FFFFFF"/>
              </w:rPr>
              <w:t>Competențe digitale.</w:t>
            </w:r>
          </w:p>
          <w:p w14:paraId="5F29ED78" w14:textId="6925A18A" w:rsidR="007508BF" w:rsidRPr="00523DF3" w:rsidRDefault="007508BF" w:rsidP="00E47065">
            <w:pPr>
              <w:ind w:left="720"/>
              <w:rPr>
                <w:color w:val="212529"/>
                <w:shd w:val="clear" w:color="auto" w:fill="FFFFFF"/>
              </w:rPr>
            </w:pPr>
            <w:r w:rsidRPr="00523DF3">
              <w:rPr>
                <w:bCs/>
                <w:color w:val="000000"/>
                <w:sz w:val="22"/>
                <w:szCs w:val="22"/>
              </w:rPr>
              <w:t>Identificare, culegere de informații, documentare, evaluare și înregistrare a informațiilor, analiză, evaluare şi intervenţii specifice pentru reducerea riscurilor sociale de la nivel individual, familial, de grup, comunitar și societal.</w:t>
            </w:r>
          </w:p>
          <w:p w14:paraId="6687EFC8" w14:textId="3BE1D294" w:rsidR="007508BF" w:rsidRPr="00523DF3" w:rsidRDefault="007508BF" w:rsidP="00E47065">
            <w:pPr>
              <w:ind w:left="720"/>
              <w:rPr>
                <w:bCs/>
                <w:color w:val="000000"/>
              </w:rPr>
            </w:pPr>
            <w:r w:rsidRPr="00523DF3">
              <w:rPr>
                <w:bCs/>
                <w:color w:val="000000"/>
                <w:sz w:val="22"/>
                <w:szCs w:val="22"/>
              </w:rPr>
              <w:t xml:space="preserve">Operarea cu teorii și concepte fundamentale din domeniul managementului și al supervizării. </w:t>
            </w:r>
          </w:p>
          <w:p w14:paraId="0806A7AC" w14:textId="199E9F82" w:rsidR="007508BF" w:rsidRPr="00523DF3" w:rsidRDefault="007508BF" w:rsidP="00E47065">
            <w:pPr>
              <w:ind w:left="720"/>
              <w:rPr>
                <w:bCs/>
                <w:color w:val="000000"/>
              </w:rPr>
            </w:pPr>
            <w:r w:rsidRPr="00523DF3">
              <w:rPr>
                <w:bCs/>
                <w:color w:val="000000"/>
                <w:sz w:val="22"/>
                <w:szCs w:val="22"/>
              </w:rPr>
              <w:t>Aplicarea principiilor, normelor și a valorilor codului de etică profesională în contexte sociale și profesionale diverse.</w:t>
            </w:r>
          </w:p>
          <w:p w14:paraId="025B2710" w14:textId="22362793" w:rsidR="007508BF" w:rsidRPr="00523DF3" w:rsidRDefault="007508BF" w:rsidP="00E47065">
            <w:pPr>
              <w:ind w:left="720"/>
              <w:rPr>
                <w:bCs/>
                <w:color w:val="000000"/>
              </w:rPr>
            </w:pPr>
            <w:r w:rsidRPr="00523DF3">
              <w:rPr>
                <w:sz w:val="22"/>
                <w:szCs w:val="22"/>
              </w:rPr>
              <w:t>Capacitate de a rezolva probleme, conflicte, de a lua decizii, de a colabora în echipa multidisciplinarã</w:t>
            </w:r>
            <w:r w:rsidRPr="00523DF3">
              <w:rPr>
                <w:bCs/>
                <w:color w:val="000000"/>
                <w:sz w:val="22"/>
                <w:szCs w:val="22"/>
              </w:rPr>
              <w:t>.</w:t>
            </w:r>
          </w:p>
          <w:p w14:paraId="7DF63F6A" w14:textId="74C4732C" w:rsidR="007508BF" w:rsidRPr="00523DF3" w:rsidRDefault="007508BF" w:rsidP="00E47065">
            <w:pPr>
              <w:ind w:left="720"/>
              <w:rPr>
                <w:bCs/>
                <w:color w:val="000000"/>
              </w:rPr>
            </w:pPr>
            <w:r w:rsidRPr="00523DF3">
              <w:rPr>
                <w:bCs/>
                <w:color w:val="000000"/>
                <w:sz w:val="22"/>
                <w:szCs w:val="22"/>
              </w:rPr>
              <w:t>Recunoașterea și respectarea diversității etnice și interculturale în interacțiunile cu beneficiarii și alți actori sociali.</w:t>
            </w:r>
          </w:p>
          <w:p w14:paraId="6AEBC4F6" w14:textId="77777777" w:rsidR="007508BF" w:rsidRPr="00523DF3" w:rsidRDefault="007508BF" w:rsidP="00E47065">
            <w:pPr>
              <w:rPr>
                <w:bCs/>
                <w:color w:val="000000"/>
              </w:rPr>
            </w:pPr>
          </w:p>
          <w:p w14:paraId="71F00115" w14:textId="0F8225BB" w:rsidR="007508BF" w:rsidRPr="00523DF3" w:rsidRDefault="007508BF" w:rsidP="00E47065">
            <w:pPr>
              <w:ind w:left="720"/>
            </w:pPr>
            <w:r w:rsidRPr="00523DF3">
              <w:rPr>
                <w:bCs/>
                <w:color w:val="000000"/>
                <w:sz w:val="22"/>
                <w:szCs w:val="22"/>
              </w:rPr>
              <w:t>Evaluarea performanțelor profesionale ale membrilor echipei.</w:t>
            </w:r>
          </w:p>
        </w:tc>
      </w:tr>
      <w:tr w:rsidR="007508BF" w:rsidRPr="00523DF3" w14:paraId="165DE322" w14:textId="77777777" w:rsidTr="00E47065">
        <w:trPr>
          <w:cantSplit/>
          <w:trHeight w:val="984"/>
        </w:trPr>
        <w:tc>
          <w:tcPr>
            <w:tcW w:w="1671" w:type="dxa"/>
            <w:vAlign w:val="center"/>
          </w:tcPr>
          <w:p w14:paraId="39B90282" w14:textId="77777777" w:rsidR="007508BF" w:rsidRPr="00523DF3" w:rsidRDefault="007508BF" w:rsidP="00E47065">
            <w:pPr>
              <w:pStyle w:val="Frspaiere"/>
              <w:jc w:val="center"/>
              <w:rPr>
                <w:rFonts w:ascii="Times New Roman" w:hAnsi="Times New Roman"/>
                <w:lang w:val="ro-RO"/>
              </w:rPr>
            </w:pPr>
            <w:r w:rsidRPr="00523DF3">
              <w:rPr>
                <w:rFonts w:ascii="Times New Roman" w:hAnsi="Times New Roman"/>
                <w:lang w:val="ro-RO"/>
              </w:rPr>
              <w:t>Responsabilitate și autonomie</w:t>
            </w:r>
          </w:p>
        </w:tc>
        <w:tc>
          <w:tcPr>
            <w:tcW w:w="7718" w:type="dxa"/>
          </w:tcPr>
          <w:p w14:paraId="09A2009C" w14:textId="77777777" w:rsidR="007508BF" w:rsidRPr="00523DF3" w:rsidRDefault="007508BF" w:rsidP="00E47065">
            <w:pPr>
              <w:ind w:left="720"/>
            </w:pPr>
            <w:r w:rsidRPr="00523DF3">
              <w:rPr>
                <w:sz w:val="22"/>
                <w:szCs w:val="22"/>
              </w:rPr>
              <w:t>Aprofundarea responsabilității și autonomiei, în acord cu disciplina.</w:t>
            </w:r>
          </w:p>
          <w:p w14:paraId="26FE09CF" w14:textId="77777777" w:rsidR="007508BF" w:rsidRPr="00523DF3" w:rsidRDefault="007508BF" w:rsidP="00E47065">
            <w:pPr>
              <w:ind w:left="720"/>
            </w:pPr>
          </w:p>
          <w:p w14:paraId="7ACB1952" w14:textId="5CE8285B" w:rsidR="007508BF" w:rsidRDefault="007508BF" w:rsidP="00E47065">
            <w:pPr>
              <w:ind w:left="720"/>
              <w:rPr>
                <w:color w:val="212529"/>
                <w:shd w:val="clear" w:color="auto" w:fill="FFFFFF"/>
              </w:rPr>
            </w:pPr>
            <w:r w:rsidRPr="00523DF3">
              <w:rPr>
                <w:color w:val="212529"/>
                <w:sz w:val="22"/>
                <w:szCs w:val="22"/>
                <w:shd w:val="clear" w:color="auto" w:fill="FFFFFF"/>
              </w:rPr>
              <w:t>Competențe de comunicare.</w:t>
            </w:r>
          </w:p>
          <w:p w14:paraId="3B99E0AD" w14:textId="14872336" w:rsidR="00240C23" w:rsidRDefault="00240C23" w:rsidP="00E47065">
            <w:pPr>
              <w:ind w:left="720"/>
              <w:rPr>
                <w:bCs/>
                <w:color w:val="212529"/>
                <w:shd w:val="clear" w:color="auto" w:fill="FFFFFF"/>
              </w:rPr>
            </w:pPr>
            <w:r w:rsidRPr="00240C23">
              <w:rPr>
                <w:bCs/>
                <w:color w:val="212529"/>
                <w:sz w:val="22"/>
                <w:szCs w:val="22"/>
                <w:shd w:val="clear" w:color="auto" w:fill="FFFFFF"/>
              </w:rPr>
              <w:t>Organizare individuală.</w:t>
            </w:r>
          </w:p>
          <w:p w14:paraId="0B9437A6" w14:textId="73437798" w:rsidR="00EB2046" w:rsidRPr="00240C23" w:rsidRDefault="00EB2046" w:rsidP="00E47065">
            <w:pPr>
              <w:ind w:left="720"/>
              <w:rPr>
                <w:bCs/>
                <w:color w:val="000000"/>
              </w:rPr>
            </w:pPr>
            <w:r>
              <w:rPr>
                <w:bCs/>
                <w:color w:val="212529"/>
                <w:sz w:val="22"/>
                <w:szCs w:val="22"/>
                <w:shd w:val="clear" w:color="auto" w:fill="FFFFFF"/>
              </w:rPr>
              <w:t>Relaționare bună și respectuoasă.</w:t>
            </w:r>
          </w:p>
          <w:p w14:paraId="5C9757CC" w14:textId="00AFD5F7" w:rsidR="007508BF" w:rsidRPr="00523DF3" w:rsidRDefault="007508BF" w:rsidP="00E47065">
            <w:pPr>
              <w:ind w:left="720"/>
              <w:rPr>
                <w:color w:val="212529"/>
                <w:shd w:val="clear" w:color="auto" w:fill="FFFFFF"/>
              </w:rPr>
            </w:pPr>
            <w:r w:rsidRPr="00523DF3">
              <w:rPr>
                <w:color w:val="212529"/>
                <w:sz w:val="22"/>
                <w:szCs w:val="22"/>
                <w:shd w:val="clear" w:color="auto" w:fill="FFFFFF"/>
              </w:rPr>
              <w:t>Competențe digitale.</w:t>
            </w:r>
          </w:p>
          <w:p w14:paraId="35101470" w14:textId="100014E2" w:rsidR="007508BF" w:rsidRPr="00523DF3" w:rsidRDefault="007508BF" w:rsidP="00E47065">
            <w:pPr>
              <w:ind w:left="720"/>
              <w:rPr>
                <w:color w:val="212529"/>
                <w:shd w:val="clear" w:color="auto" w:fill="FFFFFF"/>
              </w:rPr>
            </w:pPr>
            <w:r w:rsidRPr="00523DF3">
              <w:rPr>
                <w:color w:val="212529"/>
                <w:sz w:val="22"/>
                <w:szCs w:val="22"/>
                <w:shd w:val="clear" w:color="auto" w:fill="FFFFFF"/>
              </w:rPr>
              <w:t xml:space="preserve">Diagnoza mediului organizațional în domeniul asistenței sociale. </w:t>
            </w:r>
          </w:p>
          <w:p w14:paraId="44ECD2AC" w14:textId="6DCE115B" w:rsidR="007508BF" w:rsidRPr="00523DF3" w:rsidRDefault="007508BF" w:rsidP="00E47065">
            <w:pPr>
              <w:ind w:left="720"/>
              <w:rPr>
                <w:bCs/>
                <w:color w:val="000000"/>
              </w:rPr>
            </w:pPr>
            <w:r w:rsidRPr="00523DF3">
              <w:rPr>
                <w:bCs/>
                <w:color w:val="000000"/>
                <w:sz w:val="22"/>
                <w:szCs w:val="22"/>
              </w:rPr>
              <w:t>Aplicarea principiilor, normelor și a valorilor codului de etică profesională în contexte sociale și profesionale diverse.</w:t>
            </w:r>
          </w:p>
          <w:p w14:paraId="4C5ADCFC" w14:textId="306C8E76" w:rsidR="007508BF" w:rsidRPr="00523DF3" w:rsidRDefault="007508BF" w:rsidP="00E47065">
            <w:pPr>
              <w:ind w:left="720"/>
              <w:rPr>
                <w:bCs/>
                <w:color w:val="000000"/>
              </w:rPr>
            </w:pPr>
            <w:r w:rsidRPr="00523DF3">
              <w:rPr>
                <w:sz w:val="22"/>
                <w:szCs w:val="22"/>
              </w:rPr>
              <w:t>Capacitate de a rezolva probleme, conflicte, de a lua decizii, de a colabora în echipa multidisciplinarã</w:t>
            </w:r>
            <w:r w:rsidRPr="00523DF3">
              <w:rPr>
                <w:bCs/>
                <w:color w:val="000000"/>
                <w:sz w:val="22"/>
                <w:szCs w:val="22"/>
              </w:rPr>
              <w:t>.</w:t>
            </w:r>
          </w:p>
          <w:p w14:paraId="54DC9AD8" w14:textId="77777777" w:rsidR="007508BF" w:rsidRPr="00523DF3" w:rsidRDefault="007508BF" w:rsidP="00E47065">
            <w:pPr>
              <w:ind w:left="720"/>
            </w:pPr>
          </w:p>
          <w:p w14:paraId="2E2D2E81" w14:textId="6708C5E8" w:rsidR="007508BF" w:rsidRPr="00523DF3" w:rsidRDefault="007508BF" w:rsidP="00E47065">
            <w:pPr>
              <w:ind w:left="720"/>
            </w:pPr>
            <w:r w:rsidRPr="00523DF3">
              <w:rPr>
                <w:sz w:val="22"/>
                <w:szCs w:val="22"/>
              </w:rPr>
              <w:t>Capacitatea de a lucra atât independent, cât și în echipă sau în grup pentru a îndeplini o sarcină specifică.</w:t>
            </w:r>
          </w:p>
        </w:tc>
      </w:tr>
    </w:tbl>
    <w:p w14:paraId="6E439D06" w14:textId="77777777" w:rsidR="00C802AC" w:rsidRDefault="00C802AC" w:rsidP="00802D13">
      <w:pPr>
        <w:spacing w:line="276" w:lineRule="auto"/>
        <w:rPr>
          <w:b/>
          <w:sz w:val="22"/>
          <w:szCs w:val="22"/>
        </w:rPr>
      </w:pPr>
    </w:p>
    <w:p w14:paraId="1BEFFB6D" w14:textId="77777777" w:rsidR="00FE3AA2" w:rsidRDefault="00FE3AA2" w:rsidP="00802D13">
      <w:pPr>
        <w:spacing w:line="276" w:lineRule="auto"/>
        <w:rPr>
          <w:b/>
          <w:sz w:val="22"/>
          <w:szCs w:val="22"/>
        </w:rPr>
      </w:pPr>
    </w:p>
    <w:p w14:paraId="74673D33" w14:textId="77777777" w:rsidR="00284A18" w:rsidRDefault="00284A18" w:rsidP="00802D13">
      <w:pPr>
        <w:spacing w:line="276" w:lineRule="auto"/>
        <w:rPr>
          <w:b/>
          <w:sz w:val="22"/>
          <w:szCs w:val="22"/>
        </w:rPr>
      </w:pPr>
    </w:p>
    <w:p w14:paraId="21C19615" w14:textId="77777777" w:rsidR="00284A18" w:rsidRDefault="00284A18" w:rsidP="00802D13">
      <w:pPr>
        <w:spacing w:line="276" w:lineRule="auto"/>
        <w:rPr>
          <w:b/>
          <w:sz w:val="22"/>
          <w:szCs w:val="22"/>
        </w:rPr>
      </w:pPr>
    </w:p>
    <w:p w14:paraId="0938C054" w14:textId="77777777" w:rsidR="007554BA" w:rsidRDefault="00E0255D" w:rsidP="00B73F22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b/>
          <w:sz w:val="22"/>
          <w:szCs w:val="22"/>
        </w:rPr>
      </w:pPr>
      <w:r w:rsidRPr="001135D3">
        <w:rPr>
          <w:b/>
          <w:sz w:val="22"/>
          <w:szCs w:val="22"/>
        </w:rPr>
        <w:lastRenderedPageBreak/>
        <w:t>Con</w:t>
      </w:r>
      <w:r w:rsidR="00C4385C" w:rsidRPr="001135D3">
        <w:rPr>
          <w:b/>
          <w:sz w:val="22"/>
          <w:szCs w:val="22"/>
        </w:rPr>
        <w:t>ț</w:t>
      </w:r>
      <w:r w:rsidRPr="001135D3">
        <w:rPr>
          <w:b/>
          <w:sz w:val="22"/>
          <w:szCs w:val="22"/>
        </w:rPr>
        <w:t>inuturi</w:t>
      </w:r>
    </w:p>
    <w:p w14:paraId="3D7AE7A2" w14:textId="6173FB07" w:rsidR="00802D13" w:rsidRDefault="007554BA" w:rsidP="007554BA">
      <w:pPr>
        <w:pStyle w:val="Listparagraf"/>
        <w:spacing w:line="276" w:lineRule="auto"/>
        <w:ind w:left="714"/>
        <w:rPr>
          <w:b/>
          <w:sz w:val="22"/>
          <w:szCs w:val="22"/>
        </w:rPr>
      </w:pPr>
      <w:r>
        <w:rPr>
          <w:bCs/>
          <w:sz w:val="22"/>
          <w:szCs w:val="22"/>
        </w:rPr>
        <w:t>Platforma prin care pot fi accesate</w:t>
      </w:r>
      <w:r w:rsidR="006157F7">
        <w:rPr>
          <w:bCs/>
          <w:sz w:val="22"/>
          <w:szCs w:val="22"/>
        </w:rPr>
        <w:t xml:space="preserve"> suportul de curs în format electronic și alte resurse de învățare / bibliografie: este </w:t>
      </w:r>
      <w:r w:rsidR="00284A18">
        <w:rPr>
          <w:bCs/>
          <w:sz w:val="22"/>
          <w:szCs w:val="22"/>
        </w:rPr>
        <w:t>e</w:t>
      </w:r>
      <w:r w:rsidR="006157F7">
        <w:rPr>
          <w:bCs/>
          <w:sz w:val="22"/>
          <w:szCs w:val="22"/>
        </w:rPr>
        <w:t>-</w:t>
      </w:r>
      <w:r w:rsidR="00284A18">
        <w:rPr>
          <w:bCs/>
          <w:sz w:val="22"/>
          <w:szCs w:val="22"/>
        </w:rPr>
        <w:t>l</w:t>
      </w:r>
      <w:r w:rsidR="006157F7">
        <w:rPr>
          <w:bCs/>
          <w:sz w:val="22"/>
          <w:szCs w:val="22"/>
        </w:rPr>
        <w:t>earning.</w:t>
      </w:r>
      <w:r w:rsidR="00E0255D" w:rsidRPr="001135D3">
        <w:rPr>
          <w:b/>
          <w:sz w:val="22"/>
          <w:szCs w:val="22"/>
        </w:rPr>
        <w:t xml:space="preserve"> </w:t>
      </w:r>
    </w:p>
    <w:p w14:paraId="2546249F" w14:textId="77777777" w:rsidR="00284A18" w:rsidRPr="001135D3" w:rsidRDefault="00284A18" w:rsidP="007554BA">
      <w:pPr>
        <w:pStyle w:val="Listparagraf"/>
        <w:spacing w:line="276" w:lineRule="auto"/>
        <w:ind w:left="714"/>
        <w:rPr>
          <w:b/>
          <w:sz w:val="22"/>
          <w:szCs w:val="22"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70"/>
        <w:gridCol w:w="2688"/>
        <w:gridCol w:w="3549"/>
      </w:tblGrid>
      <w:tr w:rsidR="008749E0" w:rsidRPr="001135D3" w14:paraId="285F9721" w14:textId="77777777" w:rsidTr="009A5488">
        <w:tc>
          <w:tcPr>
            <w:tcW w:w="3970" w:type="dxa"/>
          </w:tcPr>
          <w:p w14:paraId="2F14FD4E" w14:textId="77777777" w:rsidR="008749E0" w:rsidRPr="001135D3" w:rsidRDefault="008749E0" w:rsidP="009A5488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 w:rsidRPr="001135D3">
              <w:rPr>
                <w:rFonts w:ascii="Times New Roman" w:hAnsi="Times New Roman"/>
                <w:b/>
                <w:lang w:val="ro-RO"/>
              </w:rPr>
              <w:t>7.1 Curs</w:t>
            </w:r>
          </w:p>
        </w:tc>
        <w:tc>
          <w:tcPr>
            <w:tcW w:w="2688" w:type="dxa"/>
          </w:tcPr>
          <w:p w14:paraId="53466FCD" w14:textId="77777777" w:rsidR="008749E0" w:rsidRPr="001135D3" w:rsidRDefault="008749E0" w:rsidP="009A5488">
            <w:pPr>
              <w:pStyle w:val="Frspaiere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1135D3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14:paraId="503BFCD7" w14:textId="77777777" w:rsidR="008749E0" w:rsidRPr="001135D3" w:rsidRDefault="008749E0" w:rsidP="009A5488">
            <w:pPr>
              <w:pStyle w:val="Frspaiere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1135D3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8749E0" w:rsidRPr="001135D3" w14:paraId="2B714DFA" w14:textId="77777777" w:rsidTr="009A5488">
        <w:tc>
          <w:tcPr>
            <w:tcW w:w="3970" w:type="dxa"/>
          </w:tcPr>
          <w:p w14:paraId="76358A5A" w14:textId="4AA6C8E4" w:rsidR="008749E0" w:rsidRDefault="008749E0" w:rsidP="009A5488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C1. Curs introductiv, important</w:t>
            </w:r>
            <w:r w:rsidR="00537423">
              <w:rPr>
                <w:rFonts w:ascii="Times New Roman" w:hAnsi="Times New Roman"/>
                <w:lang w:val="ro-RO"/>
              </w:rPr>
              <w:t>.</w:t>
            </w:r>
          </w:p>
          <w:p w14:paraId="11DC1074" w14:textId="77777777" w:rsidR="00537423" w:rsidRDefault="00537423" w:rsidP="009A5488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</w:p>
          <w:p w14:paraId="6D6242CC" w14:textId="2FD43EA4" w:rsidR="00537423" w:rsidRPr="001135D3" w:rsidRDefault="00537423" w:rsidP="009A5488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Mod de organizare și de evaluare, pe tot parcursul semestrului, în acord cu FD.</w:t>
            </w:r>
          </w:p>
          <w:p w14:paraId="7F0995D4" w14:textId="77777777" w:rsidR="008749E0" w:rsidRPr="001135D3" w:rsidRDefault="008749E0" w:rsidP="009A5488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</w:tcPr>
          <w:p w14:paraId="27E153D7" w14:textId="77777777" w:rsidR="00E7323E" w:rsidRDefault="00E7323E" w:rsidP="00E7323E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Prezentare</w:t>
            </w:r>
          </w:p>
          <w:p w14:paraId="6674DEB4" w14:textId="472ACCFF" w:rsidR="00032A25" w:rsidRDefault="00032A25" w:rsidP="00E7323E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Dialog</w:t>
            </w:r>
          </w:p>
          <w:p w14:paraId="0A5A14E8" w14:textId="77777777" w:rsidR="00E7323E" w:rsidRDefault="00E7323E" w:rsidP="00E7323E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Reflecție</w:t>
            </w:r>
          </w:p>
          <w:p w14:paraId="0D1D6F44" w14:textId="32AF396D" w:rsidR="00032A25" w:rsidRDefault="00032A25" w:rsidP="00E7323E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Meloterapie</w:t>
            </w:r>
          </w:p>
          <w:p w14:paraId="3CE0CBCB" w14:textId="77777777" w:rsidR="00E7323E" w:rsidRDefault="00E7323E" w:rsidP="00E7323E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Lectură</w:t>
            </w:r>
          </w:p>
          <w:p w14:paraId="1B80B6CC" w14:textId="22B37E57" w:rsidR="00E7323E" w:rsidRPr="0027635D" w:rsidRDefault="00E7323E" w:rsidP="00E7323E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Descoperire dirijată</w:t>
            </w:r>
          </w:p>
          <w:p w14:paraId="68B6D11E" w14:textId="073AD2AF" w:rsidR="00152804" w:rsidRPr="003152C6" w:rsidRDefault="00E7323E" w:rsidP="003152C6">
            <w:pPr>
              <w:pStyle w:val="Frspaiere"/>
              <w:rPr>
                <w:rFonts w:ascii="Times New Roman" w:hAnsi="Times New Roman"/>
                <w:bCs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t>Exercițiu</w:t>
            </w:r>
          </w:p>
        </w:tc>
        <w:tc>
          <w:tcPr>
            <w:tcW w:w="3549" w:type="dxa"/>
          </w:tcPr>
          <w:p w14:paraId="25F5C1CF" w14:textId="77777777" w:rsidR="00EC7A8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Fișa de exerciții și aplicații (FEA)</w:t>
            </w:r>
          </w:p>
          <w:p w14:paraId="6018E363" w14:textId="77777777" w:rsidR="00EC7A8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Foaie albă A4 și pix</w:t>
            </w:r>
          </w:p>
          <w:p w14:paraId="35D827DB" w14:textId="77777777" w:rsidR="00EC7A8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Referințe bibliografice</w:t>
            </w:r>
          </w:p>
          <w:p w14:paraId="166B3F8A" w14:textId="407DBCB3" w:rsidR="00F06C13" w:rsidRPr="001135D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Material video</w:t>
            </w:r>
          </w:p>
        </w:tc>
      </w:tr>
      <w:tr w:rsidR="008749E0" w:rsidRPr="001135D3" w14:paraId="3F8AB4A8" w14:textId="77777777" w:rsidTr="009A5488">
        <w:tc>
          <w:tcPr>
            <w:tcW w:w="3970" w:type="dxa"/>
          </w:tcPr>
          <w:p w14:paraId="03F227DD" w14:textId="6B983B97" w:rsidR="00755A72" w:rsidRDefault="008749E0" w:rsidP="008A6976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 xml:space="preserve">C2. </w:t>
            </w:r>
            <w:r w:rsidR="008A6976">
              <w:rPr>
                <w:rFonts w:ascii="Times New Roman" w:hAnsi="Times New Roman"/>
                <w:lang w:val="ro-RO"/>
              </w:rPr>
              <w:t>Conceptul de supervizare</w:t>
            </w:r>
          </w:p>
          <w:p w14:paraId="25D49BFF" w14:textId="742A1BEF" w:rsidR="008749E0" w:rsidRPr="001135D3" w:rsidRDefault="008749E0" w:rsidP="00156D36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</w:tcPr>
          <w:p w14:paraId="5EDB5803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Prezentare</w:t>
            </w:r>
          </w:p>
          <w:p w14:paraId="1FCC5C29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Dialog</w:t>
            </w:r>
          </w:p>
          <w:p w14:paraId="7DF8480A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Reflecție</w:t>
            </w:r>
          </w:p>
          <w:p w14:paraId="38F09BD9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Meloterapie</w:t>
            </w:r>
          </w:p>
          <w:p w14:paraId="0197A32F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Lectură</w:t>
            </w:r>
          </w:p>
          <w:p w14:paraId="315C0343" w14:textId="77777777" w:rsidR="008020AC" w:rsidRPr="0027635D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Descoperire dirijată</w:t>
            </w:r>
          </w:p>
          <w:p w14:paraId="4F0E6197" w14:textId="31F5FC3B" w:rsidR="0019101F" w:rsidRPr="003152C6" w:rsidRDefault="008020AC" w:rsidP="008020AC">
            <w:pPr>
              <w:pStyle w:val="Frspaiere"/>
              <w:rPr>
                <w:rFonts w:ascii="Times New Roman" w:hAnsi="Times New Roman"/>
                <w:bCs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t>Exercițiu</w:t>
            </w:r>
          </w:p>
        </w:tc>
        <w:tc>
          <w:tcPr>
            <w:tcW w:w="3549" w:type="dxa"/>
          </w:tcPr>
          <w:p w14:paraId="120A5D33" w14:textId="77777777" w:rsidR="00EC7A8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Fișa de exerciții și aplicații (FEA)</w:t>
            </w:r>
          </w:p>
          <w:p w14:paraId="32A619A9" w14:textId="77777777" w:rsidR="00EC7A8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Foaie albă A4 și pix</w:t>
            </w:r>
          </w:p>
          <w:p w14:paraId="293341B6" w14:textId="77777777" w:rsidR="00EC7A8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Referințe bibliografice</w:t>
            </w:r>
          </w:p>
          <w:p w14:paraId="529BD6C2" w14:textId="2E6CAA60" w:rsidR="008749E0" w:rsidRPr="001135D3" w:rsidRDefault="00EC7A83" w:rsidP="00EC7A83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Material video</w:t>
            </w:r>
          </w:p>
        </w:tc>
      </w:tr>
      <w:tr w:rsidR="008749E0" w:rsidRPr="001135D3" w14:paraId="1183B790" w14:textId="77777777" w:rsidTr="009A5488">
        <w:trPr>
          <w:trHeight w:val="682"/>
        </w:trPr>
        <w:tc>
          <w:tcPr>
            <w:tcW w:w="3970" w:type="dxa"/>
          </w:tcPr>
          <w:p w14:paraId="101E1B41" w14:textId="39CA4B2F" w:rsidR="00156D36" w:rsidRPr="001135D3" w:rsidRDefault="00156D36" w:rsidP="00156D36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C</w:t>
            </w:r>
            <w:r w:rsidR="002331D6">
              <w:rPr>
                <w:rFonts w:ascii="Times New Roman" w:hAnsi="Times New Roman"/>
                <w:lang w:val="ro-RO"/>
              </w:rPr>
              <w:t>3</w:t>
            </w:r>
            <w:r w:rsidRPr="001135D3">
              <w:rPr>
                <w:rFonts w:ascii="Times New Roman" w:hAnsi="Times New Roman"/>
                <w:lang w:val="ro-RO"/>
              </w:rPr>
              <w:t xml:space="preserve">. </w:t>
            </w:r>
            <w:r>
              <w:rPr>
                <w:rFonts w:ascii="Times New Roman" w:hAnsi="Times New Roman"/>
                <w:lang w:val="ro-RO"/>
              </w:rPr>
              <w:t>Premise importante ale supervizării</w:t>
            </w:r>
          </w:p>
          <w:p w14:paraId="32D62862" w14:textId="77777777" w:rsidR="008749E0" w:rsidRPr="001135D3" w:rsidRDefault="008749E0" w:rsidP="009A5488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</w:tcPr>
          <w:p w14:paraId="4C204368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Prezentare</w:t>
            </w:r>
          </w:p>
          <w:p w14:paraId="0CC6CC65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Dialog</w:t>
            </w:r>
          </w:p>
          <w:p w14:paraId="419BE97A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Reflecție</w:t>
            </w:r>
          </w:p>
          <w:p w14:paraId="1558BC4C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Meloterapie</w:t>
            </w:r>
          </w:p>
          <w:p w14:paraId="083C7453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Lectură</w:t>
            </w:r>
          </w:p>
          <w:p w14:paraId="124736EC" w14:textId="77777777" w:rsidR="008020AC" w:rsidRPr="0027635D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Descoperire dirijată</w:t>
            </w:r>
          </w:p>
          <w:p w14:paraId="6C040F78" w14:textId="5112BA00" w:rsidR="0019101F" w:rsidRPr="003152C6" w:rsidRDefault="008020AC" w:rsidP="008020AC">
            <w:pPr>
              <w:pStyle w:val="Frspaiere"/>
              <w:rPr>
                <w:rFonts w:ascii="Times New Roman" w:hAnsi="Times New Roman"/>
                <w:bCs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t>Exercițiu</w:t>
            </w:r>
          </w:p>
        </w:tc>
        <w:tc>
          <w:tcPr>
            <w:tcW w:w="3549" w:type="dxa"/>
          </w:tcPr>
          <w:p w14:paraId="7B9EEB83" w14:textId="77777777" w:rsidR="00EC7A8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Fișa de exerciții și aplicații (FEA)</w:t>
            </w:r>
          </w:p>
          <w:p w14:paraId="1ABDF661" w14:textId="77777777" w:rsidR="00EC7A8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Foaie albă A4 și pix</w:t>
            </w:r>
          </w:p>
          <w:p w14:paraId="04A1AF66" w14:textId="77777777" w:rsidR="00EC7A8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Referințe bibliografice</w:t>
            </w:r>
          </w:p>
          <w:p w14:paraId="75B08FA6" w14:textId="49D28C75" w:rsidR="008749E0" w:rsidRPr="001135D3" w:rsidRDefault="00EC7A83" w:rsidP="00EC7A83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Material video</w:t>
            </w:r>
          </w:p>
        </w:tc>
      </w:tr>
      <w:tr w:rsidR="008749E0" w:rsidRPr="001135D3" w14:paraId="6EF8E1CF" w14:textId="77777777" w:rsidTr="009A5488">
        <w:tc>
          <w:tcPr>
            <w:tcW w:w="3970" w:type="dxa"/>
          </w:tcPr>
          <w:p w14:paraId="0525C44A" w14:textId="1F74C0E8" w:rsidR="008749E0" w:rsidRPr="001135D3" w:rsidRDefault="008749E0" w:rsidP="009A5488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 xml:space="preserve">C4. </w:t>
            </w:r>
            <w:r w:rsidR="00755A72">
              <w:rPr>
                <w:rFonts w:ascii="Times New Roman" w:hAnsi="Times New Roman"/>
                <w:lang w:val="ro-RO"/>
              </w:rPr>
              <w:t>Obiective și etape ale supervizării</w:t>
            </w:r>
          </w:p>
          <w:p w14:paraId="14E80E79" w14:textId="77777777" w:rsidR="008749E0" w:rsidRPr="001135D3" w:rsidRDefault="008749E0" w:rsidP="009A5488">
            <w:pPr>
              <w:pStyle w:val="Frspaiere"/>
              <w:rPr>
                <w:rFonts w:ascii="Times New Roman" w:hAnsi="Times New Roman"/>
                <w:i/>
                <w:lang w:val="it-IT"/>
              </w:rPr>
            </w:pPr>
            <w:r w:rsidRPr="001135D3">
              <w:rPr>
                <w:rFonts w:ascii="Times New Roman" w:hAnsi="Times New Roman"/>
                <w:i/>
                <w:lang w:val="it-IT"/>
              </w:rPr>
              <w:t xml:space="preserve"> </w:t>
            </w:r>
          </w:p>
          <w:p w14:paraId="257FE54A" w14:textId="77777777" w:rsidR="008749E0" w:rsidRPr="001135D3" w:rsidRDefault="008749E0" w:rsidP="009A5488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</w:tcPr>
          <w:p w14:paraId="77C8CC23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Prezentare</w:t>
            </w:r>
          </w:p>
          <w:p w14:paraId="6D4C4F60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Dialog</w:t>
            </w:r>
          </w:p>
          <w:p w14:paraId="238E0F09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Reflecție</w:t>
            </w:r>
          </w:p>
          <w:p w14:paraId="1BE39B2C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Meloterapie</w:t>
            </w:r>
          </w:p>
          <w:p w14:paraId="05C4A4BB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Lectură</w:t>
            </w:r>
          </w:p>
          <w:p w14:paraId="63F040D2" w14:textId="77777777" w:rsidR="008020AC" w:rsidRPr="0027635D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Descoperire dirijată</w:t>
            </w:r>
          </w:p>
          <w:p w14:paraId="23583110" w14:textId="12F39C8C" w:rsidR="0019101F" w:rsidRPr="003152C6" w:rsidRDefault="008020AC" w:rsidP="008020AC">
            <w:pPr>
              <w:pStyle w:val="Frspaiere"/>
              <w:rPr>
                <w:rFonts w:ascii="Times New Roman" w:hAnsi="Times New Roman"/>
                <w:bCs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t>Exercițiu</w:t>
            </w:r>
          </w:p>
        </w:tc>
        <w:tc>
          <w:tcPr>
            <w:tcW w:w="3549" w:type="dxa"/>
          </w:tcPr>
          <w:p w14:paraId="3F80FB56" w14:textId="77777777" w:rsidR="00EC7A8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Fișa de exerciții și aplicații (FEA)</w:t>
            </w:r>
          </w:p>
          <w:p w14:paraId="5236F359" w14:textId="77777777" w:rsidR="00EC7A8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Foaie albă A4 și pix</w:t>
            </w:r>
          </w:p>
          <w:p w14:paraId="212286C2" w14:textId="77777777" w:rsidR="00EC7A8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Referințe bibliografice</w:t>
            </w:r>
          </w:p>
          <w:p w14:paraId="5A905AD1" w14:textId="449889C2" w:rsidR="008749E0" w:rsidRPr="001135D3" w:rsidRDefault="00EC7A83" w:rsidP="00EC7A83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Material video</w:t>
            </w:r>
          </w:p>
        </w:tc>
      </w:tr>
      <w:tr w:rsidR="008749E0" w:rsidRPr="001135D3" w14:paraId="5510D3CF" w14:textId="77777777" w:rsidTr="009A5488">
        <w:tc>
          <w:tcPr>
            <w:tcW w:w="3970" w:type="dxa"/>
          </w:tcPr>
          <w:p w14:paraId="18EF9B61" w14:textId="70EC9E82" w:rsidR="008749E0" w:rsidRPr="008A6976" w:rsidRDefault="008749E0" w:rsidP="009A5488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 xml:space="preserve">C5. </w:t>
            </w:r>
            <w:r w:rsidR="00755A72">
              <w:rPr>
                <w:rFonts w:ascii="Times New Roman" w:hAnsi="Times New Roman"/>
                <w:lang w:val="ro-RO"/>
              </w:rPr>
              <w:t>Tipuri și forme de supervizare</w:t>
            </w:r>
          </w:p>
        </w:tc>
        <w:tc>
          <w:tcPr>
            <w:tcW w:w="2688" w:type="dxa"/>
          </w:tcPr>
          <w:p w14:paraId="7A52F99E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Prezentare</w:t>
            </w:r>
          </w:p>
          <w:p w14:paraId="5C3F0C92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Dialog</w:t>
            </w:r>
          </w:p>
          <w:p w14:paraId="79D225B6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Reflecție</w:t>
            </w:r>
          </w:p>
          <w:p w14:paraId="0DFDADCF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Meloterapie</w:t>
            </w:r>
          </w:p>
          <w:p w14:paraId="580186E2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Lectură</w:t>
            </w:r>
          </w:p>
          <w:p w14:paraId="4DA07E24" w14:textId="77777777" w:rsidR="008020AC" w:rsidRPr="0027635D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Descoperire dirijată</w:t>
            </w:r>
          </w:p>
          <w:p w14:paraId="5C185455" w14:textId="21141674" w:rsidR="0019101F" w:rsidRPr="003152C6" w:rsidRDefault="008020AC" w:rsidP="008020AC">
            <w:pPr>
              <w:pStyle w:val="Frspaiere"/>
              <w:rPr>
                <w:rFonts w:ascii="Times New Roman" w:hAnsi="Times New Roman"/>
                <w:bCs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t>Exercițiu</w:t>
            </w:r>
          </w:p>
        </w:tc>
        <w:tc>
          <w:tcPr>
            <w:tcW w:w="3549" w:type="dxa"/>
          </w:tcPr>
          <w:p w14:paraId="123F7F1F" w14:textId="77777777" w:rsidR="00EC7A8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Fișa de exerciții și aplicații (FEA)</w:t>
            </w:r>
          </w:p>
          <w:p w14:paraId="28FC89E7" w14:textId="77777777" w:rsidR="00EC7A8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Foaie albă A4 și pix</w:t>
            </w:r>
          </w:p>
          <w:p w14:paraId="7B431AE3" w14:textId="77777777" w:rsidR="00EC7A8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Referințe bibliografice</w:t>
            </w:r>
          </w:p>
          <w:p w14:paraId="286C1290" w14:textId="586B6A9A" w:rsidR="008749E0" w:rsidRPr="001135D3" w:rsidRDefault="00EC7A83" w:rsidP="00EC7A83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Material video</w:t>
            </w:r>
          </w:p>
        </w:tc>
      </w:tr>
      <w:tr w:rsidR="008749E0" w:rsidRPr="001135D3" w14:paraId="7C10DE4F" w14:textId="77777777" w:rsidTr="009A5488">
        <w:tc>
          <w:tcPr>
            <w:tcW w:w="3970" w:type="dxa"/>
          </w:tcPr>
          <w:p w14:paraId="019AA091" w14:textId="0CEA3344" w:rsidR="008749E0" w:rsidRDefault="008749E0" w:rsidP="009A5488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 xml:space="preserve">C6. </w:t>
            </w:r>
            <w:r w:rsidR="00990164">
              <w:rPr>
                <w:rFonts w:ascii="Times New Roman" w:hAnsi="Times New Roman"/>
                <w:lang w:val="ro-RO"/>
              </w:rPr>
              <w:t>Supervizarea individuală</w:t>
            </w:r>
          </w:p>
          <w:p w14:paraId="73241A18" w14:textId="5FF78BE7" w:rsidR="00990164" w:rsidRDefault="00990164" w:rsidP="009A5488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Supervizarea de grup</w:t>
            </w:r>
          </w:p>
          <w:p w14:paraId="3F330652" w14:textId="2554C2B7" w:rsidR="008D1793" w:rsidRDefault="008D1793" w:rsidP="009A5488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Supervizarea internă</w:t>
            </w:r>
          </w:p>
          <w:p w14:paraId="134102D6" w14:textId="19F40E4F" w:rsidR="008D1793" w:rsidRDefault="008D1793" w:rsidP="009A5488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Supervizarea externă</w:t>
            </w:r>
          </w:p>
          <w:p w14:paraId="240E9186" w14:textId="126E488E" w:rsidR="008749E0" w:rsidRPr="001135D3" w:rsidRDefault="008749E0" w:rsidP="009A5488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</w:tcPr>
          <w:p w14:paraId="7C0F6BF1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Prezentare</w:t>
            </w:r>
          </w:p>
          <w:p w14:paraId="76ACF4CF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Dialog</w:t>
            </w:r>
          </w:p>
          <w:p w14:paraId="64389791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Reflecție</w:t>
            </w:r>
          </w:p>
          <w:p w14:paraId="6A1B84F1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Meloterapie</w:t>
            </w:r>
          </w:p>
          <w:p w14:paraId="3CC807A3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Lectură</w:t>
            </w:r>
          </w:p>
          <w:p w14:paraId="60D9DC3E" w14:textId="77777777" w:rsidR="008020AC" w:rsidRPr="0027635D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Descoperire dirijată</w:t>
            </w:r>
          </w:p>
          <w:p w14:paraId="3544F76D" w14:textId="20E3232C" w:rsidR="0019101F" w:rsidRPr="003152C6" w:rsidRDefault="008020AC" w:rsidP="008020AC">
            <w:pPr>
              <w:pStyle w:val="Frspaiere"/>
              <w:rPr>
                <w:rFonts w:ascii="Times New Roman" w:hAnsi="Times New Roman"/>
                <w:bCs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t>Exercițiu</w:t>
            </w:r>
          </w:p>
        </w:tc>
        <w:tc>
          <w:tcPr>
            <w:tcW w:w="3549" w:type="dxa"/>
          </w:tcPr>
          <w:p w14:paraId="3FEBD33A" w14:textId="77777777" w:rsidR="00EC7A8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Fișa de exerciții și aplicații (FEA)</w:t>
            </w:r>
          </w:p>
          <w:p w14:paraId="55133B0D" w14:textId="77777777" w:rsidR="00EC7A8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Foaie albă A4 și pix</w:t>
            </w:r>
          </w:p>
          <w:p w14:paraId="5DCD398A" w14:textId="77777777" w:rsidR="00EC7A8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Referințe bibliografice</w:t>
            </w:r>
          </w:p>
          <w:p w14:paraId="2588617E" w14:textId="2525387A" w:rsidR="008749E0" w:rsidRPr="001135D3" w:rsidRDefault="00EC7A83" w:rsidP="00EC7A83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Material video</w:t>
            </w:r>
          </w:p>
        </w:tc>
      </w:tr>
      <w:tr w:rsidR="008749E0" w:rsidRPr="001135D3" w14:paraId="10364365" w14:textId="77777777" w:rsidTr="009A5488">
        <w:tc>
          <w:tcPr>
            <w:tcW w:w="3970" w:type="dxa"/>
          </w:tcPr>
          <w:p w14:paraId="47201A22" w14:textId="77777777" w:rsidR="00031A1B" w:rsidRDefault="008749E0" w:rsidP="00031A1B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C7.</w:t>
            </w:r>
            <w:r w:rsidR="008A6976">
              <w:rPr>
                <w:rFonts w:ascii="Times New Roman" w:hAnsi="Times New Roman"/>
                <w:lang w:val="ro-RO"/>
              </w:rPr>
              <w:t xml:space="preserve"> </w:t>
            </w:r>
            <w:r w:rsidR="00031A1B">
              <w:rPr>
                <w:rFonts w:ascii="Times New Roman" w:hAnsi="Times New Roman"/>
                <w:lang w:val="ro-RO"/>
              </w:rPr>
              <w:t>Cadrul supervizării</w:t>
            </w:r>
          </w:p>
          <w:p w14:paraId="063ADC34" w14:textId="359766BD" w:rsidR="00031A1B" w:rsidRPr="001135D3" w:rsidRDefault="00031A1B" w:rsidP="00031A1B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Contract. Responsabilități</w:t>
            </w:r>
          </w:p>
          <w:p w14:paraId="30FE72A1" w14:textId="77777777" w:rsidR="00031A1B" w:rsidRDefault="00031A1B" w:rsidP="00031A1B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Supervizorul – formarea în domeniul supervizării</w:t>
            </w:r>
          </w:p>
          <w:p w14:paraId="2E2D7E1A" w14:textId="2C806707" w:rsidR="00990164" w:rsidRPr="001135D3" w:rsidRDefault="00031A1B" w:rsidP="00031A1B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Modele de formare</w:t>
            </w:r>
          </w:p>
        </w:tc>
        <w:tc>
          <w:tcPr>
            <w:tcW w:w="2688" w:type="dxa"/>
          </w:tcPr>
          <w:p w14:paraId="798B202C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Prezentare</w:t>
            </w:r>
          </w:p>
          <w:p w14:paraId="695E3C88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Dialog</w:t>
            </w:r>
          </w:p>
          <w:p w14:paraId="5F4513AF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Reflecție</w:t>
            </w:r>
          </w:p>
          <w:p w14:paraId="7810F816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Meloterapie</w:t>
            </w:r>
          </w:p>
          <w:p w14:paraId="3E0A6A30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Lectură</w:t>
            </w:r>
          </w:p>
          <w:p w14:paraId="30989991" w14:textId="77777777" w:rsidR="008020AC" w:rsidRPr="0027635D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Descoperire dirijată</w:t>
            </w:r>
          </w:p>
          <w:p w14:paraId="4671FE65" w14:textId="69481941" w:rsidR="00F9267B" w:rsidRPr="003152C6" w:rsidRDefault="008020AC" w:rsidP="008020AC">
            <w:pPr>
              <w:pStyle w:val="Frspaiere"/>
              <w:rPr>
                <w:rFonts w:ascii="Times New Roman" w:hAnsi="Times New Roman"/>
                <w:bCs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t>Exercițiu</w:t>
            </w:r>
          </w:p>
        </w:tc>
        <w:tc>
          <w:tcPr>
            <w:tcW w:w="3549" w:type="dxa"/>
          </w:tcPr>
          <w:p w14:paraId="4AC3C190" w14:textId="77777777" w:rsidR="00EC7A8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Fișa de exerciții și aplicații (FEA)</w:t>
            </w:r>
          </w:p>
          <w:p w14:paraId="52E58F32" w14:textId="77777777" w:rsidR="00EC7A8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Foaie albă A4 și pix</w:t>
            </w:r>
          </w:p>
          <w:p w14:paraId="4BB361DB" w14:textId="77777777" w:rsidR="00EC7A8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Referințe bibliografice</w:t>
            </w:r>
          </w:p>
          <w:p w14:paraId="4BC64447" w14:textId="3BBDEF97" w:rsidR="008749E0" w:rsidRPr="001135D3" w:rsidRDefault="00EC7A83" w:rsidP="00EC7A83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Material video</w:t>
            </w:r>
          </w:p>
        </w:tc>
      </w:tr>
      <w:tr w:rsidR="008749E0" w:rsidRPr="001135D3" w14:paraId="247009E3" w14:textId="77777777" w:rsidTr="009A5488">
        <w:tc>
          <w:tcPr>
            <w:tcW w:w="3970" w:type="dxa"/>
          </w:tcPr>
          <w:p w14:paraId="0EC24A02" w14:textId="537CFF5B" w:rsidR="00031A1B" w:rsidRPr="001135D3" w:rsidRDefault="008749E0" w:rsidP="00031A1B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 xml:space="preserve">C8. </w:t>
            </w:r>
            <w:r w:rsidR="00031A1B">
              <w:rPr>
                <w:rFonts w:ascii="Times New Roman" w:hAnsi="Times New Roman"/>
                <w:lang w:val="ro-RO"/>
              </w:rPr>
              <w:t>Supervizarea în serviciile de protecție a copilului din România</w:t>
            </w:r>
          </w:p>
          <w:p w14:paraId="0CC426E0" w14:textId="79E4D73C" w:rsidR="006D781D" w:rsidRPr="001135D3" w:rsidRDefault="006D781D" w:rsidP="009A5488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</w:tcPr>
          <w:p w14:paraId="32B88026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Prezentare</w:t>
            </w:r>
          </w:p>
          <w:p w14:paraId="6B18F743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Dialog</w:t>
            </w:r>
          </w:p>
          <w:p w14:paraId="37D2ADCA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Reflecție</w:t>
            </w:r>
          </w:p>
          <w:p w14:paraId="28620051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Meloterapie</w:t>
            </w:r>
          </w:p>
          <w:p w14:paraId="52B2E669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Lectură</w:t>
            </w:r>
          </w:p>
          <w:p w14:paraId="343E32D2" w14:textId="77777777" w:rsidR="008020AC" w:rsidRPr="0027635D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Descoperire dirijată</w:t>
            </w:r>
          </w:p>
          <w:p w14:paraId="10C2D0D0" w14:textId="5130729D" w:rsidR="00F9267B" w:rsidRPr="003152C6" w:rsidRDefault="008020AC" w:rsidP="008020AC">
            <w:pPr>
              <w:pStyle w:val="Frspaiere"/>
              <w:rPr>
                <w:rFonts w:ascii="Times New Roman" w:hAnsi="Times New Roman"/>
                <w:bCs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t>Exercițiu</w:t>
            </w:r>
          </w:p>
        </w:tc>
        <w:tc>
          <w:tcPr>
            <w:tcW w:w="3549" w:type="dxa"/>
          </w:tcPr>
          <w:p w14:paraId="100220E1" w14:textId="77777777" w:rsidR="00EC7A8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Fișa de exerciții și aplicații (FEA)</w:t>
            </w:r>
          </w:p>
          <w:p w14:paraId="3CB40080" w14:textId="77777777" w:rsidR="00EC7A8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Foaie albă A4 și pix</w:t>
            </w:r>
          </w:p>
          <w:p w14:paraId="60840125" w14:textId="77777777" w:rsidR="00EC7A83" w:rsidRDefault="00EC7A83" w:rsidP="00EC7A8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Referințe bibliografice</w:t>
            </w:r>
          </w:p>
          <w:p w14:paraId="4AC5E1B0" w14:textId="432CCFB1" w:rsidR="008749E0" w:rsidRPr="001135D3" w:rsidRDefault="00EC7A83" w:rsidP="00EC7A83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Material video</w:t>
            </w:r>
          </w:p>
        </w:tc>
      </w:tr>
      <w:tr w:rsidR="008749E0" w:rsidRPr="001135D3" w14:paraId="7273EC0D" w14:textId="77777777" w:rsidTr="009A5488">
        <w:tc>
          <w:tcPr>
            <w:tcW w:w="3970" w:type="dxa"/>
          </w:tcPr>
          <w:p w14:paraId="223C540A" w14:textId="77777777" w:rsidR="00031A1B" w:rsidRDefault="008749E0" w:rsidP="00031A1B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 xml:space="preserve">C9. </w:t>
            </w:r>
            <w:r w:rsidR="00031A1B">
              <w:rPr>
                <w:rFonts w:ascii="Times New Roman" w:hAnsi="Times New Roman"/>
                <w:lang w:val="ro-RO"/>
              </w:rPr>
              <w:t>Provocările muncii cu factorul uman aflat în dificultate</w:t>
            </w:r>
          </w:p>
          <w:p w14:paraId="7F70BD06" w14:textId="77777777" w:rsidR="00031A1B" w:rsidRDefault="00031A1B" w:rsidP="00031A1B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Stresul. Epuizarea. </w:t>
            </w:r>
          </w:p>
          <w:p w14:paraId="3F881011" w14:textId="231094A1" w:rsidR="00031A1B" w:rsidRPr="001135D3" w:rsidRDefault="00031A1B" w:rsidP="00031A1B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Trauma. Desensibilizarea</w:t>
            </w:r>
          </w:p>
          <w:p w14:paraId="793800FC" w14:textId="62396C3F" w:rsidR="006D781D" w:rsidRPr="001135D3" w:rsidRDefault="006D781D" w:rsidP="009A5488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</w:tcPr>
          <w:p w14:paraId="4DB014DA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Prezentare</w:t>
            </w:r>
          </w:p>
          <w:p w14:paraId="771CCA4E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Dialog</w:t>
            </w:r>
          </w:p>
          <w:p w14:paraId="268A0DBF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Reflecție</w:t>
            </w:r>
          </w:p>
          <w:p w14:paraId="193E1229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Meloterapie</w:t>
            </w:r>
          </w:p>
          <w:p w14:paraId="7D4B6417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Lectură</w:t>
            </w:r>
          </w:p>
          <w:p w14:paraId="504BC535" w14:textId="77777777" w:rsidR="008020AC" w:rsidRPr="0027635D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Descoperire dirijată</w:t>
            </w:r>
          </w:p>
          <w:p w14:paraId="325F1440" w14:textId="05D97007" w:rsidR="00F9267B" w:rsidRPr="003152C6" w:rsidRDefault="008020AC" w:rsidP="008020AC">
            <w:pPr>
              <w:pStyle w:val="Frspaiere"/>
              <w:rPr>
                <w:rFonts w:ascii="Times New Roman" w:hAnsi="Times New Roman"/>
                <w:bCs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t>Exercițiu</w:t>
            </w:r>
          </w:p>
        </w:tc>
        <w:tc>
          <w:tcPr>
            <w:tcW w:w="3549" w:type="dxa"/>
          </w:tcPr>
          <w:p w14:paraId="5625948F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Fișa de exerciții și aplicații (FEA)</w:t>
            </w:r>
          </w:p>
          <w:p w14:paraId="7AC105A4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Foaie albă A4 și pix</w:t>
            </w:r>
          </w:p>
          <w:p w14:paraId="5A0260A8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Referințe bibliografice</w:t>
            </w:r>
          </w:p>
          <w:p w14:paraId="00059D65" w14:textId="28430571" w:rsidR="008749E0" w:rsidRPr="001135D3" w:rsidRDefault="000B346D" w:rsidP="000B346D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Material video</w:t>
            </w:r>
          </w:p>
        </w:tc>
      </w:tr>
      <w:tr w:rsidR="008749E0" w:rsidRPr="001135D3" w14:paraId="43A7686C" w14:textId="77777777" w:rsidTr="009A5488">
        <w:tc>
          <w:tcPr>
            <w:tcW w:w="3970" w:type="dxa"/>
          </w:tcPr>
          <w:p w14:paraId="6433B00C" w14:textId="0E7F6D3D" w:rsidR="008749E0" w:rsidRPr="001135D3" w:rsidRDefault="008749E0" w:rsidP="009A5488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 xml:space="preserve">C10. </w:t>
            </w:r>
            <w:r w:rsidR="00031A1B">
              <w:rPr>
                <w:rFonts w:ascii="Times New Roman" w:hAnsi="Times New Roman"/>
                <w:lang w:val="ro-RO"/>
              </w:rPr>
              <w:t>Beneficiile muncii supervizate</w:t>
            </w:r>
          </w:p>
        </w:tc>
        <w:tc>
          <w:tcPr>
            <w:tcW w:w="2688" w:type="dxa"/>
          </w:tcPr>
          <w:p w14:paraId="57D31009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Prezentare</w:t>
            </w:r>
          </w:p>
          <w:p w14:paraId="571B0AC0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Dialog</w:t>
            </w:r>
          </w:p>
          <w:p w14:paraId="43784DA7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Reflecție</w:t>
            </w:r>
          </w:p>
          <w:p w14:paraId="7947DAB4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Meloterapie</w:t>
            </w:r>
          </w:p>
          <w:p w14:paraId="549E1FD4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Lectură</w:t>
            </w:r>
          </w:p>
          <w:p w14:paraId="5137EC58" w14:textId="77777777" w:rsidR="008020AC" w:rsidRPr="0027635D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Descoperire dirijată</w:t>
            </w:r>
          </w:p>
          <w:p w14:paraId="45D170EF" w14:textId="6972CE1F" w:rsidR="00F9267B" w:rsidRPr="003152C6" w:rsidRDefault="008020AC" w:rsidP="008020AC">
            <w:pPr>
              <w:pStyle w:val="Frspaiere"/>
              <w:rPr>
                <w:rFonts w:ascii="Times New Roman" w:hAnsi="Times New Roman"/>
                <w:bCs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t>Exercițiu</w:t>
            </w:r>
          </w:p>
        </w:tc>
        <w:tc>
          <w:tcPr>
            <w:tcW w:w="3549" w:type="dxa"/>
          </w:tcPr>
          <w:p w14:paraId="084846D4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Fișa de exerciții și aplicații (FEA)</w:t>
            </w:r>
          </w:p>
          <w:p w14:paraId="57D1EBCF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Foaie albă A4 și pix</w:t>
            </w:r>
          </w:p>
          <w:p w14:paraId="2B505844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Referințe bibliografice</w:t>
            </w:r>
          </w:p>
          <w:p w14:paraId="00A48C4F" w14:textId="4456EA0A" w:rsidR="008749E0" w:rsidRPr="001135D3" w:rsidRDefault="000B346D" w:rsidP="000B346D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Material video</w:t>
            </w:r>
          </w:p>
        </w:tc>
      </w:tr>
      <w:tr w:rsidR="008749E0" w:rsidRPr="001135D3" w14:paraId="09BD2E30" w14:textId="77777777" w:rsidTr="009A5488">
        <w:tc>
          <w:tcPr>
            <w:tcW w:w="3970" w:type="dxa"/>
          </w:tcPr>
          <w:p w14:paraId="4C39D213" w14:textId="59812C09" w:rsidR="00031A1B" w:rsidRPr="001135D3" w:rsidRDefault="008749E0" w:rsidP="00031A1B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 xml:space="preserve">C11. </w:t>
            </w:r>
            <w:r w:rsidR="00031A1B">
              <w:rPr>
                <w:rFonts w:ascii="Times New Roman" w:hAnsi="Times New Roman"/>
                <w:lang w:val="ro-RO"/>
              </w:rPr>
              <w:t>Supervizarea în prevenirea epuizării profesionale</w:t>
            </w:r>
          </w:p>
          <w:p w14:paraId="085DDA25" w14:textId="6656D903" w:rsidR="00FE4B5F" w:rsidRPr="001135D3" w:rsidRDefault="00FE4B5F" w:rsidP="009A5488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</w:tcPr>
          <w:p w14:paraId="745A7983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Prezentare</w:t>
            </w:r>
          </w:p>
          <w:p w14:paraId="4DF49944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Dialog</w:t>
            </w:r>
          </w:p>
          <w:p w14:paraId="3BA89727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Reflecție</w:t>
            </w:r>
          </w:p>
          <w:p w14:paraId="4DBB77A7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Meloterapie</w:t>
            </w:r>
          </w:p>
          <w:p w14:paraId="2BEA1C42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Lectură</w:t>
            </w:r>
          </w:p>
          <w:p w14:paraId="4F4ADA9B" w14:textId="77777777" w:rsidR="008020AC" w:rsidRPr="0027635D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Descoperire dirijată</w:t>
            </w:r>
          </w:p>
          <w:p w14:paraId="79295AC6" w14:textId="05B142DB" w:rsidR="00F9267B" w:rsidRPr="003152C6" w:rsidRDefault="008020AC" w:rsidP="008020AC">
            <w:pPr>
              <w:pStyle w:val="Frspaiere"/>
              <w:rPr>
                <w:rFonts w:ascii="Times New Roman" w:hAnsi="Times New Roman"/>
                <w:bCs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t>Exercițiu</w:t>
            </w:r>
          </w:p>
        </w:tc>
        <w:tc>
          <w:tcPr>
            <w:tcW w:w="3549" w:type="dxa"/>
          </w:tcPr>
          <w:p w14:paraId="792FBB4F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Fișa de exerciții și aplicații (FEA)</w:t>
            </w:r>
          </w:p>
          <w:p w14:paraId="3731CC32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Foaie albă A4 și pix</w:t>
            </w:r>
          </w:p>
          <w:p w14:paraId="0C7375CE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Referințe bibliografice</w:t>
            </w:r>
          </w:p>
          <w:p w14:paraId="6BAA9258" w14:textId="447B18EE" w:rsidR="008749E0" w:rsidRPr="001135D3" w:rsidRDefault="000B346D" w:rsidP="000B346D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Material video</w:t>
            </w:r>
          </w:p>
        </w:tc>
      </w:tr>
      <w:tr w:rsidR="008749E0" w:rsidRPr="001135D3" w14:paraId="556D875E" w14:textId="77777777" w:rsidTr="009A5488">
        <w:tc>
          <w:tcPr>
            <w:tcW w:w="3970" w:type="dxa"/>
          </w:tcPr>
          <w:p w14:paraId="1993835B" w14:textId="6BDE29BB" w:rsidR="00AC04F6" w:rsidRPr="00AC04F6" w:rsidRDefault="008749E0" w:rsidP="00AC04F6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C12.</w:t>
            </w:r>
            <w:r w:rsidR="00AC04F6">
              <w:rPr>
                <w:rFonts w:ascii="Times New Roman" w:hAnsi="Times New Roman"/>
                <w:lang w:val="ro-RO"/>
              </w:rPr>
              <w:t xml:space="preserve"> </w:t>
            </w:r>
            <w:r w:rsidR="00AC04F6" w:rsidRPr="001135D3">
              <w:rPr>
                <w:rFonts w:ascii="Times New Roman" w:hAnsi="Times New Roman"/>
                <w:lang w:val="ro-RO"/>
              </w:rPr>
              <w:t>Privire retrospectivă</w:t>
            </w:r>
          </w:p>
          <w:p w14:paraId="4B22FE51" w14:textId="77777777" w:rsidR="00AC04F6" w:rsidRPr="001135D3" w:rsidRDefault="00AC04F6" w:rsidP="00AC04F6">
            <w:pPr>
              <w:pStyle w:val="Frspaiere"/>
              <w:rPr>
                <w:rFonts w:ascii="Times New Roman" w:hAnsi="Times New Roman"/>
                <w:lang w:val="it-IT"/>
              </w:rPr>
            </w:pPr>
            <w:r w:rsidRPr="001135D3">
              <w:rPr>
                <w:rFonts w:ascii="Times New Roman" w:hAnsi="Times New Roman"/>
                <w:lang w:val="it-IT"/>
              </w:rPr>
              <w:t xml:space="preserve">Recapitulare </w:t>
            </w:r>
          </w:p>
          <w:p w14:paraId="39A1906D" w14:textId="177EB721" w:rsidR="0065382E" w:rsidRPr="001135D3" w:rsidRDefault="0065382E" w:rsidP="00031A1B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</w:tcPr>
          <w:p w14:paraId="79A5817E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Prezentare</w:t>
            </w:r>
          </w:p>
          <w:p w14:paraId="5D65B95B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Dialog</w:t>
            </w:r>
          </w:p>
          <w:p w14:paraId="2284B832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Reflecție</w:t>
            </w:r>
          </w:p>
          <w:p w14:paraId="589B0B5D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Meloterapie</w:t>
            </w:r>
          </w:p>
          <w:p w14:paraId="4F0FC746" w14:textId="77777777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Lectură</w:t>
            </w:r>
          </w:p>
          <w:p w14:paraId="2B5CB620" w14:textId="77777777" w:rsidR="008020AC" w:rsidRPr="0027635D" w:rsidRDefault="008020AC" w:rsidP="008020A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Descoperire dirijată</w:t>
            </w:r>
          </w:p>
          <w:p w14:paraId="4F0E7B85" w14:textId="1EC3C078" w:rsidR="008020AC" w:rsidRDefault="008020AC" w:rsidP="008020AC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t>Exercițiu</w:t>
            </w:r>
          </w:p>
          <w:p w14:paraId="107E35C9" w14:textId="7C5E772A" w:rsidR="00F9267B" w:rsidRPr="001135D3" w:rsidRDefault="00E7323E" w:rsidP="00E7323E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t>Feedback</w:t>
            </w:r>
          </w:p>
        </w:tc>
        <w:tc>
          <w:tcPr>
            <w:tcW w:w="3549" w:type="dxa"/>
          </w:tcPr>
          <w:p w14:paraId="0A513506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Fișa de exerciții și aplicații (FEA)</w:t>
            </w:r>
          </w:p>
          <w:p w14:paraId="686BD57C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Foaie albă A4 și pix</w:t>
            </w:r>
          </w:p>
          <w:p w14:paraId="0BE9D9A1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Referințe bibliografice</w:t>
            </w:r>
          </w:p>
          <w:p w14:paraId="3EB23379" w14:textId="254EB854" w:rsidR="00220677" w:rsidRPr="00220677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Material video</w:t>
            </w:r>
          </w:p>
        </w:tc>
      </w:tr>
      <w:tr w:rsidR="008749E0" w:rsidRPr="001135D3" w14:paraId="2E10A757" w14:textId="77777777" w:rsidTr="009A5488">
        <w:tc>
          <w:tcPr>
            <w:tcW w:w="3970" w:type="dxa"/>
          </w:tcPr>
          <w:p w14:paraId="0782B960" w14:textId="77777777" w:rsidR="008749E0" w:rsidRPr="001135D3" w:rsidRDefault="0015465A" w:rsidP="009A5488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b/>
                <w:lang w:val="ro-RO"/>
              </w:rPr>
              <w:t>7</w:t>
            </w:r>
            <w:r w:rsidR="008749E0" w:rsidRPr="001135D3">
              <w:rPr>
                <w:rFonts w:ascii="Times New Roman" w:hAnsi="Times New Roman"/>
                <w:b/>
                <w:lang w:val="ro-RO"/>
              </w:rPr>
              <w:t>.2 Seminar</w:t>
            </w:r>
          </w:p>
        </w:tc>
        <w:tc>
          <w:tcPr>
            <w:tcW w:w="2688" w:type="dxa"/>
          </w:tcPr>
          <w:p w14:paraId="3D0E55C4" w14:textId="77777777" w:rsidR="008749E0" w:rsidRPr="001135D3" w:rsidRDefault="008749E0" w:rsidP="009A5488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14:paraId="69FD1B63" w14:textId="77777777" w:rsidR="008749E0" w:rsidRPr="001135D3" w:rsidRDefault="008749E0" w:rsidP="009A5488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8749E0" w:rsidRPr="001135D3" w14:paraId="5438C705" w14:textId="77777777" w:rsidTr="009A5488">
        <w:tc>
          <w:tcPr>
            <w:tcW w:w="3970" w:type="dxa"/>
          </w:tcPr>
          <w:p w14:paraId="4FF0908B" w14:textId="77777777" w:rsidR="008749E0" w:rsidRPr="001135D3" w:rsidRDefault="008749E0" w:rsidP="009A5488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S1. Seminar introductiv, important</w:t>
            </w:r>
          </w:p>
          <w:p w14:paraId="5AE5F977" w14:textId="77777777" w:rsidR="008749E0" w:rsidRPr="001135D3" w:rsidRDefault="008749E0" w:rsidP="009A5488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688" w:type="dxa"/>
          </w:tcPr>
          <w:p w14:paraId="151408F5" w14:textId="135D9B17" w:rsidR="000C2ADE" w:rsidRPr="0027635D" w:rsidRDefault="00D70710" w:rsidP="000C2ADE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Dialog</w:t>
            </w:r>
          </w:p>
          <w:p w14:paraId="20F54469" w14:textId="77777777" w:rsidR="000C2ADE" w:rsidRDefault="000C2ADE" w:rsidP="000C2ADE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Reflecție</w:t>
            </w:r>
          </w:p>
          <w:p w14:paraId="19E58AE1" w14:textId="77777777" w:rsidR="007548B3" w:rsidRDefault="007548B3" w:rsidP="007548B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Meloterapie</w:t>
            </w:r>
          </w:p>
          <w:p w14:paraId="7A07D78F" w14:textId="20C14AB9" w:rsidR="007548B3" w:rsidRPr="0027635D" w:rsidRDefault="007548B3" w:rsidP="000C2ADE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Lectură</w:t>
            </w:r>
          </w:p>
          <w:p w14:paraId="7C4E256A" w14:textId="77777777" w:rsidR="000C2ADE" w:rsidRDefault="000C2ADE" w:rsidP="000C2ADE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Exemplificare</w:t>
            </w:r>
          </w:p>
          <w:p w14:paraId="4925902E" w14:textId="5B11502E" w:rsidR="00D70710" w:rsidRPr="0027635D" w:rsidRDefault="00D70710" w:rsidP="000C2ADE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Analiză</w:t>
            </w:r>
          </w:p>
          <w:p w14:paraId="5CFE5954" w14:textId="77777777" w:rsidR="000C2ADE" w:rsidRPr="0027635D" w:rsidRDefault="000C2ADE" w:rsidP="000C2ADE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Descoperire dirijată</w:t>
            </w:r>
          </w:p>
          <w:p w14:paraId="3656DE00" w14:textId="68697393" w:rsidR="000C2ADE" w:rsidRPr="00D70710" w:rsidRDefault="000C2ADE" w:rsidP="00D70710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t>Exercițiu</w:t>
            </w:r>
          </w:p>
        </w:tc>
        <w:tc>
          <w:tcPr>
            <w:tcW w:w="3549" w:type="dxa"/>
          </w:tcPr>
          <w:p w14:paraId="305BCA6F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Fișa de exerciții și aplicații (FEA)</w:t>
            </w:r>
          </w:p>
          <w:p w14:paraId="4C71C1FD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Foaie albă A4 și pix</w:t>
            </w:r>
          </w:p>
          <w:p w14:paraId="432BF38E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Referințe bibliografice</w:t>
            </w:r>
          </w:p>
          <w:p w14:paraId="2D9BFCAA" w14:textId="082B76F7" w:rsidR="008749E0" w:rsidRPr="001135D3" w:rsidRDefault="000B346D" w:rsidP="000B346D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Material video</w:t>
            </w:r>
          </w:p>
        </w:tc>
      </w:tr>
      <w:tr w:rsidR="008749E0" w:rsidRPr="001135D3" w14:paraId="005B5E87" w14:textId="77777777" w:rsidTr="009A5488">
        <w:tc>
          <w:tcPr>
            <w:tcW w:w="3970" w:type="dxa"/>
          </w:tcPr>
          <w:p w14:paraId="060A9F65" w14:textId="2877F2AD" w:rsidR="00156D36" w:rsidRDefault="00156D36" w:rsidP="00156D36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</w:t>
            </w:r>
            <w:r w:rsidRPr="001135D3">
              <w:rPr>
                <w:rFonts w:ascii="Times New Roman" w:hAnsi="Times New Roman"/>
                <w:lang w:val="ro-RO"/>
              </w:rPr>
              <w:t xml:space="preserve">2. </w:t>
            </w:r>
            <w:r>
              <w:rPr>
                <w:rFonts w:ascii="Times New Roman" w:hAnsi="Times New Roman"/>
                <w:lang w:val="ro-RO"/>
              </w:rPr>
              <w:t xml:space="preserve">Conceptul de supervizare. </w:t>
            </w:r>
          </w:p>
          <w:p w14:paraId="6091A41B" w14:textId="77777777" w:rsidR="00156D36" w:rsidRPr="001135D3" w:rsidRDefault="00156D36" w:rsidP="00156D36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Premise importante </w:t>
            </w:r>
          </w:p>
          <w:p w14:paraId="2137ECAD" w14:textId="13ACC4AE" w:rsidR="008749E0" w:rsidRPr="001135D3" w:rsidRDefault="008749E0" w:rsidP="009A5488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</w:tcPr>
          <w:p w14:paraId="3BC458C8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Dialog</w:t>
            </w:r>
          </w:p>
          <w:p w14:paraId="768ED13C" w14:textId="77777777" w:rsidR="00D70710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Reflecție</w:t>
            </w:r>
          </w:p>
          <w:p w14:paraId="7AA54594" w14:textId="77777777" w:rsidR="007548B3" w:rsidRDefault="007548B3" w:rsidP="007548B3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Meloterapie</w:t>
            </w:r>
          </w:p>
          <w:p w14:paraId="7D106FFD" w14:textId="79DD0787" w:rsidR="007548B3" w:rsidRPr="0027635D" w:rsidRDefault="007548B3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Lectură</w:t>
            </w:r>
          </w:p>
          <w:p w14:paraId="5FFDF02B" w14:textId="77777777" w:rsidR="00D70710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Exemplificare</w:t>
            </w:r>
          </w:p>
          <w:p w14:paraId="2BF387C0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Analiză</w:t>
            </w:r>
          </w:p>
          <w:p w14:paraId="38AB9A55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Descoperire dirijată</w:t>
            </w:r>
          </w:p>
          <w:p w14:paraId="2A2F9857" w14:textId="2A4C7098" w:rsidR="005002FD" w:rsidRPr="001135D3" w:rsidRDefault="00D70710" w:rsidP="00D70710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t>Exercițiu</w:t>
            </w:r>
          </w:p>
        </w:tc>
        <w:tc>
          <w:tcPr>
            <w:tcW w:w="3549" w:type="dxa"/>
          </w:tcPr>
          <w:p w14:paraId="1F7039F2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Fișa de exerciții și aplicații (FEA)</w:t>
            </w:r>
          </w:p>
          <w:p w14:paraId="2F6BC87D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Foaie albă A4 și pix</w:t>
            </w:r>
          </w:p>
          <w:p w14:paraId="54F73980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Referințe bibliografice</w:t>
            </w:r>
          </w:p>
          <w:p w14:paraId="6EA30DF5" w14:textId="2B65D864" w:rsidR="008749E0" w:rsidRPr="001135D3" w:rsidRDefault="000B346D" w:rsidP="000B346D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Material video</w:t>
            </w:r>
          </w:p>
        </w:tc>
      </w:tr>
      <w:tr w:rsidR="008749E0" w:rsidRPr="001135D3" w14:paraId="45B719D0" w14:textId="77777777" w:rsidTr="009A5488">
        <w:tc>
          <w:tcPr>
            <w:tcW w:w="3970" w:type="dxa"/>
          </w:tcPr>
          <w:p w14:paraId="6A9D0A6B" w14:textId="55074A87" w:rsidR="003E40C6" w:rsidRPr="001135D3" w:rsidRDefault="003E40C6" w:rsidP="003E40C6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S3</w:t>
            </w:r>
            <w:r w:rsidRPr="001135D3">
              <w:rPr>
                <w:rFonts w:ascii="Times New Roman" w:hAnsi="Times New Roman"/>
                <w:lang w:val="ro-RO"/>
              </w:rPr>
              <w:t xml:space="preserve">. </w:t>
            </w:r>
            <w:r>
              <w:rPr>
                <w:rFonts w:ascii="Times New Roman" w:hAnsi="Times New Roman"/>
                <w:lang w:val="ro-RO"/>
              </w:rPr>
              <w:t>Premise importante ale supervizării</w:t>
            </w:r>
          </w:p>
          <w:p w14:paraId="4C461185" w14:textId="6601FFC8" w:rsidR="008749E0" w:rsidRPr="001135D3" w:rsidRDefault="008749E0" w:rsidP="00156D36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</w:tcPr>
          <w:p w14:paraId="1DBC3C6E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Dialog</w:t>
            </w:r>
          </w:p>
          <w:p w14:paraId="59671B94" w14:textId="77777777" w:rsidR="00D70710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Reflecție</w:t>
            </w:r>
          </w:p>
          <w:p w14:paraId="5D2EE146" w14:textId="77777777" w:rsidR="00C7113C" w:rsidRDefault="00C7113C" w:rsidP="00C7113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Meloterapie</w:t>
            </w:r>
          </w:p>
          <w:p w14:paraId="51413225" w14:textId="12BCFAD2" w:rsidR="00C7113C" w:rsidRPr="0027635D" w:rsidRDefault="00C7113C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Lectură</w:t>
            </w:r>
          </w:p>
          <w:p w14:paraId="6399F1E0" w14:textId="77777777" w:rsidR="00D70710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Exemplificare</w:t>
            </w:r>
          </w:p>
          <w:p w14:paraId="23E11AE8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Analiză</w:t>
            </w:r>
          </w:p>
          <w:p w14:paraId="0DD20BC7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Descoperire dirijată</w:t>
            </w:r>
          </w:p>
          <w:p w14:paraId="0E9A5688" w14:textId="4E1A8E6F" w:rsidR="005002FD" w:rsidRPr="001135D3" w:rsidRDefault="00D70710" w:rsidP="00D70710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t>Exercițiu</w:t>
            </w:r>
          </w:p>
        </w:tc>
        <w:tc>
          <w:tcPr>
            <w:tcW w:w="3549" w:type="dxa"/>
          </w:tcPr>
          <w:p w14:paraId="10E4D8C6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Fișa de exerciții și aplicații (FEA)</w:t>
            </w:r>
          </w:p>
          <w:p w14:paraId="365CEA97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Foaie albă A4 și pix</w:t>
            </w:r>
          </w:p>
          <w:p w14:paraId="25A06159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Referințe bibliografice</w:t>
            </w:r>
          </w:p>
          <w:p w14:paraId="5DC4106D" w14:textId="14C3598B" w:rsidR="008749E0" w:rsidRPr="001135D3" w:rsidRDefault="000B346D" w:rsidP="000B346D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Material video</w:t>
            </w:r>
          </w:p>
        </w:tc>
      </w:tr>
      <w:tr w:rsidR="008749E0" w:rsidRPr="001135D3" w14:paraId="3619DD48" w14:textId="77777777" w:rsidTr="009A5488">
        <w:tc>
          <w:tcPr>
            <w:tcW w:w="3970" w:type="dxa"/>
          </w:tcPr>
          <w:p w14:paraId="3B5D7891" w14:textId="3B05FF45" w:rsidR="003E40C6" w:rsidRPr="001135D3" w:rsidRDefault="003E40C6" w:rsidP="003E40C6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</w:t>
            </w:r>
            <w:r w:rsidRPr="001135D3">
              <w:rPr>
                <w:rFonts w:ascii="Times New Roman" w:hAnsi="Times New Roman"/>
                <w:lang w:val="ro-RO"/>
              </w:rPr>
              <w:t xml:space="preserve">4. </w:t>
            </w:r>
            <w:r>
              <w:rPr>
                <w:rFonts w:ascii="Times New Roman" w:hAnsi="Times New Roman"/>
                <w:lang w:val="ro-RO"/>
              </w:rPr>
              <w:t>Obiective și etape ale supervizării</w:t>
            </w:r>
          </w:p>
          <w:p w14:paraId="1C660FD7" w14:textId="75BE7AD0" w:rsidR="008749E0" w:rsidRPr="001135D3" w:rsidRDefault="008749E0" w:rsidP="009A5488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688" w:type="dxa"/>
          </w:tcPr>
          <w:p w14:paraId="1A2A846E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Dialog</w:t>
            </w:r>
          </w:p>
          <w:p w14:paraId="6C27423B" w14:textId="77777777" w:rsidR="00D70710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Reflecție</w:t>
            </w:r>
          </w:p>
          <w:p w14:paraId="2869F25A" w14:textId="77777777" w:rsidR="00C7113C" w:rsidRDefault="00C7113C" w:rsidP="00C7113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Meloterapie</w:t>
            </w:r>
          </w:p>
          <w:p w14:paraId="4C8C7737" w14:textId="584213A3" w:rsidR="00C7113C" w:rsidRPr="0027635D" w:rsidRDefault="00C7113C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Lectură</w:t>
            </w:r>
          </w:p>
          <w:p w14:paraId="3924BC35" w14:textId="77777777" w:rsidR="00D70710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Exemplificare</w:t>
            </w:r>
          </w:p>
          <w:p w14:paraId="515510F3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Analiză</w:t>
            </w:r>
          </w:p>
          <w:p w14:paraId="47780FFF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Descoperire dirijată</w:t>
            </w:r>
          </w:p>
          <w:p w14:paraId="6618AED5" w14:textId="640A7BAE" w:rsidR="005002FD" w:rsidRPr="001135D3" w:rsidRDefault="00D70710" w:rsidP="00D70710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t>Exercițiu</w:t>
            </w:r>
          </w:p>
        </w:tc>
        <w:tc>
          <w:tcPr>
            <w:tcW w:w="3549" w:type="dxa"/>
          </w:tcPr>
          <w:p w14:paraId="346170FB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Fișa de exerciții și aplicații (FEA)</w:t>
            </w:r>
          </w:p>
          <w:p w14:paraId="19380FA6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Foaie albă A4 și pix</w:t>
            </w:r>
          </w:p>
          <w:p w14:paraId="16BD0B34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Referințe bibliografice</w:t>
            </w:r>
          </w:p>
          <w:p w14:paraId="7CE69CCA" w14:textId="6D6390B2" w:rsidR="008749E0" w:rsidRPr="001135D3" w:rsidRDefault="000B346D" w:rsidP="000B346D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Material video</w:t>
            </w:r>
          </w:p>
        </w:tc>
      </w:tr>
      <w:tr w:rsidR="008749E0" w:rsidRPr="001135D3" w14:paraId="027EE616" w14:textId="77777777" w:rsidTr="009A5488">
        <w:tc>
          <w:tcPr>
            <w:tcW w:w="3970" w:type="dxa"/>
          </w:tcPr>
          <w:p w14:paraId="194ADC37" w14:textId="5C2EB313" w:rsidR="008749E0" w:rsidRPr="001135D3" w:rsidRDefault="003E40C6" w:rsidP="009A5488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</w:t>
            </w:r>
            <w:r w:rsidRPr="001135D3">
              <w:rPr>
                <w:rFonts w:ascii="Times New Roman" w:hAnsi="Times New Roman"/>
                <w:lang w:val="ro-RO"/>
              </w:rPr>
              <w:t xml:space="preserve">5. </w:t>
            </w:r>
            <w:r>
              <w:rPr>
                <w:rFonts w:ascii="Times New Roman" w:hAnsi="Times New Roman"/>
                <w:lang w:val="ro-RO"/>
              </w:rPr>
              <w:t>Tipuri și forme de supervizare</w:t>
            </w:r>
          </w:p>
        </w:tc>
        <w:tc>
          <w:tcPr>
            <w:tcW w:w="2688" w:type="dxa"/>
          </w:tcPr>
          <w:p w14:paraId="5291D508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Dialog</w:t>
            </w:r>
          </w:p>
          <w:p w14:paraId="3FA687E6" w14:textId="77777777" w:rsidR="00D70710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Reflecție</w:t>
            </w:r>
          </w:p>
          <w:p w14:paraId="7ADD67EB" w14:textId="77777777" w:rsidR="00F779A6" w:rsidRDefault="00F779A6" w:rsidP="00F779A6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Meloterapie</w:t>
            </w:r>
          </w:p>
          <w:p w14:paraId="4562D049" w14:textId="67C34964" w:rsidR="00F779A6" w:rsidRPr="0027635D" w:rsidRDefault="00F779A6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Lectură</w:t>
            </w:r>
          </w:p>
          <w:p w14:paraId="72B84863" w14:textId="77777777" w:rsidR="00D70710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Exemplificare</w:t>
            </w:r>
          </w:p>
          <w:p w14:paraId="22BDE2E5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Analiză</w:t>
            </w:r>
          </w:p>
          <w:p w14:paraId="69B63871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Descoperire dirijată</w:t>
            </w:r>
          </w:p>
          <w:p w14:paraId="267DF13A" w14:textId="0EA02B4F" w:rsidR="005002FD" w:rsidRPr="001135D3" w:rsidRDefault="00D70710" w:rsidP="00D70710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t>Exercițiu</w:t>
            </w:r>
          </w:p>
        </w:tc>
        <w:tc>
          <w:tcPr>
            <w:tcW w:w="3549" w:type="dxa"/>
          </w:tcPr>
          <w:p w14:paraId="2B272485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Fișa de exerciții și aplicații (FEA)</w:t>
            </w:r>
          </w:p>
          <w:p w14:paraId="17B0C8C0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Foaie albă A4 și pix</w:t>
            </w:r>
          </w:p>
          <w:p w14:paraId="74123DB2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Referințe bibliografice</w:t>
            </w:r>
          </w:p>
          <w:p w14:paraId="3501008D" w14:textId="7AD5CE98" w:rsidR="008749E0" w:rsidRPr="001135D3" w:rsidRDefault="000B346D" w:rsidP="000B346D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Material video</w:t>
            </w:r>
          </w:p>
        </w:tc>
      </w:tr>
      <w:tr w:rsidR="008749E0" w:rsidRPr="001135D3" w14:paraId="77997842" w14:textId="77777777" w:rsidTr="009A5488">
        <w:tc>
          <w:tcPr>
            <w:tcW w:w="3970" w:type="dxa"/>
          </w:tcPr>
          <w:p w14:paraId="676EC5DC" w14:textId="63941F43" w:rsidR="003E40C6" w:rsidRDefault="003E40C6" w:rsidP="003E40C6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</w:t>
            </w:r>
            <w:r w:rsidRPr="001135D3">
              <w:rPr>
                <w:rFonts w:ascii="Times New Roman" w:hAnsi="Times New Roman"/>
                <w:lang w:val="ro-RO"/>
              </w:rPr>
              <w:t xml:space="preserve">6. </w:t>
            </w:r>
            <w:r>
              <w:rPr>
                <w:rFonts w:ascii="Times New Roman" w:hAnsi="Times New Roman"/>
                <w:lang w:val="ro-RO"/>
              </w:rPr>
              <w:t>Supervizarea individuală</w:t>
            </w:r>
          </w:p>
          <w:p w14:paraId="1FA96550" w14:textId="77777777" w:rsidR="003E40C6" w:rsidRDefault="003E40C6" w:rsidP="003E40C6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Supervizarea de grup</w:t>
            </w:r>
          </w:p>
          <w:p w14:paraId="0EA0A5D5" w14:textId="77777777" w:rsidR="00031A1B" w:rsidRDefault="00031A1B" w:rsidP="00031A1B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Supervizarea internă</w:t>
            </w:r>
          </w:p>
          <w:p w14:paraId="594D8AB2" w14:textId="4406A728" w:rsidR="008749E0" w:rsidRPr="001135D3" w:rsidRDefault="00031A1B" w:rsidP="00031A1B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Supervizarea externă</w:t>
            </w:r>
          </w:p>
        </w:tc>
        <w:tc>
          <w:tcPr>
            <w:tcW w:w="2688" w:type="dxa"/>
          </w:tcPr>
          <w:p w14:paraId="682E32B1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Dialog</w:t>
            </w:r>
          </w:p>
          <w:p w14:paraId="4F5B8C3D" w14:textId="77777777" w:rsidR="00D70710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Reflecție</w:t>
            </w:r>
          </w:p>
          <w:p w14:paraId="62F4406C" w14:textId="77777777" w:rsidR="00530BDC" w:rsidRDefault="00530BDC" w:rsidP="00530BDC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Meloterapie</w:t>
            </w:r>
          </w:p>
          <w:p w14:paraId="1EDFBAD0" w14:textId="08F82F94" w:rsidR="00530BDC" w:rsidRPr="0027635D" w:rsidRDefault="00530BDC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Lectură</w:t>
            </w:r>
          </w:p>
          <w:p w14:paraId="061FD522" w14:textId="77777777" w:rsidR="00D70710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Exemplificare</w:t>
            </w:r>
          </w:p>
          <w:p w14:paraId="0E402C15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Analiză</w:t>
            </w:r>
          </w:p>
          <w:p w14:paraId="4EE7D3FB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Descoperire dirijată</w:t>
            </w:r>
          </w:p>
          <w:p w14:paraId="6E899FBC" w14:textId="2EBC206C" w:rsidR="005002FD" w:rsidRPr="001135D3" w:rsidRDefault="00D70710" w:rsidP="00D70710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t>Exercițiu</w:t>
            </w:r>
          </w:p>
        </w:tc>
        <w:tc>
          <w:tcPr>
            <w:tcW w:w="3549" w:type="dxa"/>
          </w:tcPr>
          <w:p w14:paraId="34A8A21C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Fișa de exerciții și aplicații (FEA)</w:t>
            </w:r>
          </w:p>
          <w:p w14:paraId="445FD3A7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Foaie albă A4 și pix</w:t>
            </w:r>
          </w:p>
          <w:p w14:paraId="2B479273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Referințe bibliografice</w:t>
            </w:r>
          </w:p>
          <w:p w14:paraId="2F94B967" w14:textId="73CA0504" w:rsidR="008749E0" w:rsidRPr="001135D3" w:rsidRDefault="000B346D" w:rsidP="000B346D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Material video</w:t>
            </w:r>
          </w:p>
        </w:tc>
      </w:tr>
      <w:tr w:rsidR="008749E0" w:rsidRPr="001135D3" w14:paraId="642E8C6A" w14:textId="77777777" w:rsidTr="009A5488">
        <w:tc>
          <w:tcPr>
            <w:tcW w:w="3970" w:type="dxa"/>
          </w:tcPr>
          <w:p w14:paraId="2569A275" w14:textId="77777777" w:rsidR="00031A1B" w:rsidRDefault="003E40C6" w:rsidP="00031A1B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</w:t>
            </w:r>
            <w:r w:rsidRPr="001135D3">
              <w:rPr>
                <w:rFonts w:ascii="Times New Roman" w:hAnsi="Times New Roman"/>
                <w:lang w:val="ro-RO"/>
              </w:rPr>
              <w:t>7.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031A1B">
              <w:rPr>
                <w:rFonts w:ascii="Times New Roman" w:hAnsi="Times New Roman"/>
                <w:lang w:val="ro-RO"/>
              </w:rPr>
              <w:t>Cadrul supervizării</w:t>
            </w:r>
          </w:p>
          <w:p w14:paraId="52D27A5A" w14:textId="608A305A" w:rsidR="00031A1B" w:rsidRPr="001135D3" w:rsidRDefault="00031A1B" w:rsidP="00031A1B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Contract. Responsabilități</w:t>
            </w:r>
          </w:p>
          <w:p w14:paraId="5F2F8FA4" w14:textId="77777777" w:rsidR="00031A1B" w:rsidRDefault="00031A1B" w:rsidP="00031A1B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Supervizorul – formarea în domeniul supervizării</w:t>
            </w:r>
          </w:p>
          <w:p w14:paraId="55A785FE" w14:textId="3EA67399" w:rsidR="008749E0" w:rsidRPr="001135D3" w:rsidRDefault="00031A1B" w:rsidP="00031A1B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Modele de formare</w:t>
            </w:r>
          </w:p>
        </w:tc>
        <w:tc>
          <w:tcPr>
            <w:tcW w:w="2688" w:type="dxa"/>
          </w:tcPr>
          <w:p w14:paraId="36F9CA16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Dialog</w:t>
            </w:r>
          </w:p>
          <w:p w14:paraId="27CA8836" w14:textId="77777777" w:rsidR="00D70710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Reflecție</w:t>
            </w:r>
          </w:p>
          <w:p w14:paraId="5BC393F7" w14:textId="77777777" w:rsidR="00EA7518" w:rsidRDefault="00EA7518" w:rsidP="00EA7518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Meloterapie</w:t>
            </w:r>
          </w:p>
          <w:p w14:paraId="2BA1082E" w14:textId="0464D5B3" w:rsidR="00EA7518" w:rsidRPr="0027635D" w:rsidRDefault="00EA7518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Lectură</w:t>
            </w:r>
          </w:p>
          <w:p w14:paraId="1FD83E69" w14:textId="77777777" w:rsidR="00D70710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Exemplificare</w:t>
            </w:r>
          </w:p>
          <w:p w14:paraId="45DEFDDD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Analiză</w:t>
            </w:r>
          </w:p>
          <w:p w14:paraId="16BDD836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Descoperire dirijată</w:t>
            </w:r>
          </w:p>
          <w:p w14:paraId="69FA76D7" w14:textId="0C1C49B1" w:rsidR="005002FD" w:rsidRPr="001135D3" w:rsidRDefault="00D70710" w:rsidP="00D70710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t>Exercițiu</w:t>
            </w:r>
          </w:p>
        </w:tc>
        <w:tc>
          <w:tcPr>
            <w:tcW w:w="3549" w:type="dxa"/>
          </w:tcPr>
          <w:p w14:paraId="2EC71013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Fișa de exerciții și aplicații (FEA)</w:t>
            </w:r>
          </w:p>
          <w:p w14:paraId="25C07ACD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Foaie albă A4 și pix</w:t>
            </w:r>
          </w:p>
          <w:p w14:paraId="6433D267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Referințe bibliografice</w:t>
            </w:r>
          </w:p>
          <w:p w14:paraId="566462C9" w14:textId="331BA1A5" w:rsidR="008749E0" w:rsidRPr="001135D3" w:rsidRDefault="000B346D" w:rsidP="000B346D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Material video</w:t>
            </w:r>
          </w:p>
        </w:tc>
      </w:tr>
      <w:tr w:rsidR="008749E0" w:rsidRPr="001135D3" w14:paraId="41D1DE60" w14:textId="77777777" w:rsidTr="009A5488">
        <w:tc>
          <w:tcPr>
            <w:tcW w:w="3970" w:type="dxa"/>
          </w:tcPr>
          <w:p w14:paraId="0B1E43CA" w14:textId="757EE95E" w:rsidR="00031A1B" w:rsidRPr="001135D3" w:rsidRDefault="003E40C6" w:rsidP="00031A1B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</w:t>
            </w:r>
            <w:r w:rsidRPr="001135D3">
              <w:rPr>
                <w:rFonts w:ascii="Times New Roman" w:hAnsi="Times New Roman"/>
                <w:lang w:val="ro-RO"/>
              </w:rPr>
              <w:t xml:space="preserve">8. </w:t>
            </w:r>
            <w:r w:rsidR="00031A1B">
              <w:rPr>
                <w:rFonts w:ascii="Times New Roman" w:hAnsi="Times New Roman"/>
                <w:lang w:val="ro-RO"/>
              </w:rPr>
              <w:t>Supervizarea în serviciile de protecție a copilului din România</w:t>
            </w:r>
          </w:p>
          <w:p w14:paraId="68CD9EB7" w14:textId="4BD6813F" w:rsidR="008749E0" w:rsidRPr="001135D3" w:rsidRDefault="008749E0" w:rsidP="003E40C6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688" w:type="dxa"/>
          </w:tcPr>
          <w:p w14:paraId="3628DCEA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Dialog</w:t>
            </w:r>
          </w:p>
          <w:p w14:paraId="58AFC5C3" w14:textId="77777777" w:rsidR="00D70710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Reflecție</w:t>
            </w:r>
          </w:p>
          <w:p w14:paraId="55271080" w14:textId="77777777" w:rsidR="00AD0551" w:rsidRDefault="00AD0551" w:rsidP="00AD0551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Meloterapie</w:t>
            </w:r>
          </w:p>
          <w:p w14:paraId="3446ED1F" w14:textId="5C289397" w:rsidR="00AD0551" w:rsidRPr="0027635D" w:rsidRDefault="00AD0551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Lectură</w:t>
            </w:r>
          </w:p>
          <w:p w14:paraId="6A42B1FD" w14:textId="77777777" w:rsidR="00D70710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Exemplificare</w:t>
            </w:r>
          </w:p>
          <w:p w14:paraId="1BB3232F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Analiză</w:t>
            </w:r>
          </w:p>
          <w:p w14:paraId="4259879C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Descoperire dirijată</w:t>
            </w:r>
          </w:p>
          <w:p w14:paraId="56E85E93" w14:textId="7FB434B9" w:rsidR="005002FD" w:rsidRPr="001135D3" w:rsidRDefault="00D70710" w:rsidP="00D70710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lastRenderedPageBreak/>
              <w:t>Exercițiu</w:t>
            </w:r>
          </w:p>
        </w:tc>
        <w:tc>
          <w:tcPr>
            <w:tcW w:w="3549" w:type="dxa"/>
          </w:tcPr>
          <w:p w14:paraId="471F1C61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Fișa de exerciții și aplicații (FEA)</w:t>
            </w:r>
          </w:p>
          <w:p w14:paraId="0F9081D1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Foaie albă A4 și pix</w:t>
            </w:r>
          </w:p>
          <w:p w14:paraId="35D0FAD4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Referințe bibliografice</w:t>
            </w:r>
          </w:p>
          <w:p w14:paraId="52166FF5" w14:textId="2D3370EE" w:rsidR="008749E0" w:rsidRPr="001135D3" w:rsidRDefault="000B346D" w:rsidP="000B346D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Material video</w:t>
            </w:r>
          </w:p>
        </w:tc>
      </w:tr>
      <w:tr w:rsidR="008749E0" w:rsidRPr="001135D3" w14:paraId="56E3C807" w14:textId="77777777" w:rsidTr="009A5488">
        <w:tc>
          <w:tcPr>
            <w:tcW w:w="3970" w:type="dxa"/>
          </w:tcPr>
          <w:p w14:paraId="4AE96064" w14:textId="26BDBED9" w:rsidR="00031A1B" w:rsidRPr="00031A1B" w:rsidRDefault="003E40C6" w:rsidP="00031A1B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</w:t>
            </w:r>
            <w:r w:rsidRPr="001135D3">
              <w:rPr>
                <w:rFonts w:ascii="Times New Roman" w:hAnsi="Times New Roman"/>
                <w:lang w:val="ro-RO"/>
              </w:rPr>
              <w:t xml:space="preserve">9. </w:t>
            </w:r>
            <w:r w:rsidR="00031A1B">
              <w:rPr>
                <w:rFonts w:ascii="Times New Roman" w:hAnsi="Times New Roman"/>
                <w:lang w:val="ro-RO"/>
              </w:rPr>
              <w:t>Provocările muncii cu factorul uman aflat în dificultate</w:t>
            </w:r>
          </w:p>
          <w:p w14:paraId="7623B411" w14:textId="77777777" w:rsidR="00031A1B" w:rsidRDefault="00031A1B" w:rsidP="00031A1B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Stresul. Epuizarea. </w:t>
            </w:r>
          </w:p>
          <w:p w14:paraId="2B4CD095" w14:textId="52BFE4EA" w:rsidR="008749E0" w:rsidRPr="001135D3" w:rsidRDefault="00031A1B" w:rsidP="00031A1B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Trauma. Desensibilizarea</w:t>
            </w:r>
          </w:p>
        </w:tc>
        <w:tc>
          <w:tcPr>
            <w:tcW w:w="2688" w:type="dxa"/>
          </w:tcPr>
          <w:p w14:paraId="594E3305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Dialog</w:t>
            </w:r>
          </w:p>
          <w:p w14:paraId="28083437" w14:textId="77777777" w:rsidR="00D70710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Reflecție</w:t>
            </w:r>
          </w:p>
          <w:p w14:paraId="0E2911D9" w14:textId="77777777" w:rsidR="00AD0551" w:rsidRDefault="00AD0551" w:rsidP="00AD0551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Meloterapie</w:t>
            </w:r>
          </w:p>
          <w:p w14:paraId="3C632EFA" w14:textId="4DEF4CE6" w:rsidR="00AD0551" w:rsidRPr="0027635D" w:rsidRDefault="00AD0551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Lectură</w:t>
            </w:r>
          </w:p>
          <w:p w14:paraId="5DC7DCF3" w14:textId="77777777" w:rsidR="00D70710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Exemplificare</w:t>
            </w:r>
          </w:p>
          <w:p w14:paraId="57742E3E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Analiză</w:t>
            </w:r>
          </w:p>
          <w:p w14:paraId="1F1EE3CE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Descoperire dirijată</w:t>
            </w:r>
          </w:p>
          <w:p w14:paraId="127DD01C" w14:textId="7F162329" w:rsidR="005002FD" w:rsidRPr="001135D3" w:rsidRDefault="00D70710" w:rsidP="00D70710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t>Exercițiu</w:t>
            </w:r>
          </w:p>
        </w:tc>
        <w:tc>
          <w:tcPr>
            <w:tcW w:w="3549" w:type="dxa"/>
          </w:tcPr>
          <w:p w14:paraId="148F822A" w14:textId="77777777" w:rsidR="00AD50EB" w:rsidRDefault="00AD50EB" w:rsidP="00AD50EB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Fișa de exerciții și aplicații (FEA)</w:t>
            </w:r>
          </w:p>
          <w:p w14:paraId="608145EB" w14:textId="77777777" w:rsidR="00AD50EB" w:rsidRDefault="00AD50EB" w:rsidP="00AD50EB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Referințe bibliografice</w:t>
            </w:r>
          </w:p>
          <w:p w14:paraId="21FF36BD" w14:textId="5A643F35" w:rsidR="008749E0" w:rsidRPr="001135D3" w:rsidRDefault="00AD50EB" w:rsidP="00AD50EB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Materiale video</w:t>
            </w:r>
          </w:p>
        </w:tc>
      </w:tr>
      <w:tr w:rsidR="008749E0" w:rsidRPr="001135D3" w14:paraId="7D8E89E4" w14:textId="77777777" w:rsidTr="009A5488">
        <w:tc>
          <w:tcPr>
            <w:tcW w:w="3970" w:type="dxa"/>
          </w:tcPr>
          <w:p w14:paraId="7B7D8670" w14:textId="38A66CDC" w:rsidR="008749E0" w:rsidRPr="001135D3" w:rsidRDefault="003E40C6" w:rsidP="009A5488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</w:t>
            </w:r>
            <w:r w:rsidRPr="001135D3">
              <w:rPr>
                <w:rFonts w:ascii="Times New Roman" w:hAnsi="Times New Roman"/>
                <w:lang w:val="ro-RO"/>
              </w:rPr>
              <w:t xml:space="preserve">10. </w:t>
            </w:r>
            <w:r w:rsidR="00031A1B">
              <w:rPr>
                <w:rFonts w:ascii="Times New Roman" w:hAnsi="Times New Roman"/>
                <w:lang w:val="ro-RO"/>
              </w:rPr>
              <w:t>Beneficiile muncii supervizate</w:t>
            </w:r>
          </w:p>
        </w:tc>
        <w:tc>
          <w:tcPr>
            <w:tcW w:w="2688" w:type="dxa"/>
          </w:tcPr>
          <w:p w14:paraId="2F5F1F84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Dialog</w:t>
            </w:r>
          </w:p>
          <w:p w14:paraId="6F48E923" w14:textId="77777777" w:rsidR="00D70710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Reflecție</w:t>
            </w:r>
          </w:p>
          <w:p w14:paraId="75A5857E" w14:textId="77777777" w:rsidR="004958CE" w:rsidRDefault="004958CE" w:rsidP="004958CE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Meloterapie</w:t>
            </w:r>
          </w:p>
          <w:p w14:paraId="2A1EAB7C" w14:textId="7B20377F" w:rsidR="004958CE" w:rsidRPr="0027635D" w:rsidRDefault="004958CE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Lectură</w:t>
            </w:r>
          </w:p>
          <w:p w14:paraId="5B24C9EA" w14:textId="77777777" w:rsidR="00D70710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Exemplificare</w:t>
            </w:r>
          </w:p>
          <w:p w14:paraId="2D630CEC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Analiză</w:t>
            </w:r>
          </w:p>
          <w:p w14:paraId="4BF37753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Descoperire dirijată</w:t>
            </w:r>
          </w:p>
          <w:p w14:paraId="6C0A5E05" w14:textId="563590D4" w:rsidR="005002FD" w:rsidRPr="001135D3" w:rsidRDefault="00D70710" w:rsidP="00D70710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t>Exercițiu</w:t>
            </w:r>
          </w:p>
        </w:tc>
        <w:tc>
          <w:tcPr>
            <w:tcW w:w="3549" w:type="dxa"/>
          </w:tcPr>
          <w:p w14:paraId="3D43659D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Fișa de exerciții și aplicații (FEA)</w:t>
            </w:r>
          </w:p>
          <w:p w14:paraId="5D9E135F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Foaie albă A4 și pix</w:t>
            </w:r>
          </w:p>
          <w:p w14:paraId="145A0D77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Referințe bibliografice</w:t>
            </w:r>
          </w:p>
          <w:p w14:paraId="35A7B319" w14:textId="5DC33B90" w:rsidR="008749E0" w:rsidRPr="001135D3" w:rsidRDefault="000B346D" w:rsidP="000B346D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Material video</w:t>
            </w:r>
          </w:p>
        </w:tc>
      </w:tr>
      <w:tr w:rsidR="008749E0" w:rsidRPr="001135D3" w14:paraId="57D711F4" w14:textId="77777777" w:rsidTr="009A5488">
        <w:tc>
          <w:tcPr>
            <w:tcW w:w="3970" w:type="dxa"/>
          </w:tcPr>
          <w:p w14:paraId="5A87067D" w14:textId="04D7E2E7" w:rsidR="00031A1B" w:rsidRPr="00B731DA" w:rsidRDefault="003E40C6" w:rsidP="00031A1B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</w:t>
            </w:r>
            <w:r w:rsidRPr="001135D3">
              <w:rPr>
                <w:rFonts w:ascii="Times New Roman" w:hAnsi="Times New Roman"/>
                <w:lang w:val="ro-RO"/>
              </w:rPr>
              <w:t xml:space="preserve">11. </w:t>
            </w:r>
            <w:r w:rsidR="00031A1B" w:rsidRPr="001135D3">
              <w:rPr>
                <w:rFonts w:ascii="Times New Roman" w:hAnsi="Times New Roman"/>
                <w:lang w:val="ro-RO"/>
              </w:rPr>
              <w:t xml:space="preserve">.  </w:t>
            </w:r>
            <w:r w:rsidR="00031A1B">
              <w:rPr>
                <w:rFonts w:ascii="Times New Roman" w:hAnsi="Times New Roman"/>
                <w:lang w:val="ro-RO"/>
              </w:rPr>
              <w:t>Supervizarea în prevenirea epuizării profesionale</w:t>
            </w:r>
          </w:p>
          <w:p w14:paraId="604CD86D" w14:textId="7FA6BCAB" w:rsidR="00D9682A" w:rsidRPr="00B731DA" w:rsidRDefault="00D9682A" w:rsidP="003E40C6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</w:tcPr>
          <w:p w14:paraId="5D67E421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Dialog</w:t>
            </w:r>
          </w:p>
          <w:p w14:paraId="75A7BD1F" w14:textId="77777777" w:rsidR="00D70710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Reflecție</w:t>
            </w:r>
          </w:p>
          <w:p w14:paraId="48FE1EC8" w14:textId="77777777" w:rsidR="004958CE" w:rsidRDefault="004958CE" w:rsidP="004958CE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Meloterapie</w:t>
            </w:r>
          </w:p>
          <w:p w14:paraId="34A214A0" w14:textId="24575CDC" w:rsidR="004958CE" w:rsidRPr="0027635D" w:rsidRDefault="004958CE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Lectură</w:t>
            </w:r>
          </w:p>
          <w:p w14:paraId="3F0F471F" w14:textId="77777777" w:rsidR="00D70710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Exemplificare</w:t>
            </w:r>
          </w:p>
          <w:p w14:paraId="482849A7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Analiză</w:t>
            </w:r>
          </w:p>
          <w:p w14:paraId="4C9E59E5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Descoperire dirijată</w:t>
            </w:r>
          </w:p>
          <w:p w14:paraId="7AE57C08" w14:textId="71EB71F1" w:rsidR="005002FD" w:rsidRPr="001135D3" w:rsidRDefault="00D70710" w:rsidP="00D70710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t>Exercițiu</w:t>
            </w:r>
          </w:p>
        </w:tc>
        <w:tc>
          <w:tcPr>
            <w:tcW w:w="3549" w:type="dxa"/>
          </w:tcPr>
          <w:p w14:paraId="5B153C56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Fișa de exerciții și aplicații (FEA)</w:t>
            </w:r>
          </w:p>
          <w:p w14:paraId="58B898AA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Foaie albă A4 și pix</w:t>
            </w:r>
          </w:p>
          <w:p w14:paraId="3CC5A167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Referințe bibliografice</w:t>
            </w:r>
          </w:p>
          <w:p w14:paraId="3E9AE885" w14:textId="04CDB8A0" w:rsidR="008749E0" w:rsidRPr="001135D3" w:rsidRDefault="000B346D" w:rsidP="000B346D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Material video</w:t>
            </w:r>
          </w:p>
        </w:tc>
      </w:tr>
      <w:tr w:rsidR="008749E0" w:rsidRPr="001135D3" w14:paraId="28F73B61" w14:textId="77777777" w:rsidTr="009A5488">
        <w:tc>
          <w:tcPr>
            <w:tcW w:w="3970" w:type="dxa"/>
          </w:tcPr>
          <w:p w14:paraId="4A79FF93" w14:textId="4856BBCA" w:rsidR="00A0618F" w:rsidRPr="00A0618F" w:rsidRDefault="00E23017" w:rsidP="00A0618F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</w:t>
            </w:r>
            <w:r w:rsidRPr="001135D3">
              <w:rPr>
                <w:rFonts w:ascii="Times New Roman" w:hAnsi="Times New Roman"/>
                <w:lang w:val="ro-RO"/>
              </w:rPr>
              <w:t>12.</w:t>
            </w:r>
            <w:r w:rsidR="00A0618F">
              <w:rPr>
                <w:rFonts w:ascii="Times New Roman" w:hAnsi="Times New Roman"/>
                <w:lang w:val="ro-RO"/>
              </w:rPr>
              <w:t xml:space="preserve"> </w:t>
            </w:r>
            <w:r w:rsidR="00A0618F" w:rsidRPr="001135D3">
              <w:rPr>
                <w:rFonts w:ascii="Times New Roman" w:hAnsi="Times New Roman"/>
                <w:lang w:val="ro-RO"/>
              </w:rPr>
              <w:t>Privire retrospectivă</w:t>
            </w:r>
          </w:p>
          <w:p w14:paraId="454E9254" w14:textId="77777777" w:rsidR="00A0618F" w:rsidRPr="001135D3" w:rsidRDefault="00A0618F" w:rsidP="00A0618F">
            <w:pPr>
              <w:pStyle w:val="Frspaiere"/>
              <w:rPr>
                <w:rFonts w:ascii="Times New Roman" w:hAnsi="Times New Roman"/>
                <w:lang w:val="it-IT"/>
              </w:rPr>
            </w:pPr>
            <w:r w:rsidRPr="001135D3">
              <w:rPr>
                <w:rFonts w:ascii="Times New Roman" w:hAnsi="Times New Roman"/>
                <w:lang w:val="it-IT"/>
              </w:rPr>
              <w:t xml:space="preserve">Recapitulare </w:t>
            </w:r>
          </w:p>
          <w:p w14:paraId="70D89D19" w14:textId="7344215C" w:rsidR="00FC5947" w:rsidRPr="00FC5947" w:rsidRDefault="00FC5947" w:rsidP="00031A1B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</w:tcPr>
          <w:p w14:paraId="7E34E1F0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Dialog</w:t>
            </w:r>
          </w:p>
          <w:p w14:paraId="4DCCA361" w14:textId="77777777" w:rsidR="00D70710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Reflecție</w:t>
            </w:r>
          </w:p>
          <w:p w14:paraId="46E89578" w14:textId="77777777" w:rsidR="00255408" w:rsidRDefault="00255408" w:rsidP="00255408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Meloterapie</w:t>
            </w:r>
          </w:p>
          <w:p w14:paraId="53824046" w14:textId="190255AD" w:rsidR="00255408" w:rsidRPr="0027635D" w:rsidRDefault="00255408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Lectură</w:t>
            </w:r>
          </w:p>
          <w:p w14:paraId="3EA4AF5B" w14:textId="77777777" w:rsidR="00D70710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Exemplificare</w:t>
            </w:r>
          </w:p>
          <w:p w14:paraId="4EE81E35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Analiză</w:t>
            </w:r>
          </w:p>
          <w:p w14:paraId="39DBC387" w14:textId="77777777" w:rsidR="00D70710" w:rsidRPr="0027635D" w:rsidRDefault="00D70710" w:rsidP="00D70710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Descoperire dirijată</w:t>
            </w:r>
          </w:p>
          <w:p w14:paraId="578437DC" w14:textId="3EE8D794" w:rsidR="00D70710" w:rsidRDefault="00D70710" w:rsidP="00D70710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bCs/>
                <w:lang w:val="ro-RO"/>
              </w:rPr>
              <w:t>Exercițiu</w:t>
            </w:r>
          </w:p>
          <w:p w14:paraId="567FA814" w14:textId="707F1CE4" w:rsidR="005002FD" w:rsidRPr="005002FD" w:rsidRDefault="000C2ADE" w:rsidP="000C2ADE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27635D">
              <w:rPr>
                <w:rFonts w:ascii="Times New Roman" w:hAnsi="Times New Roman"/>
                <w:lang w:val="ro-RO"/>
              </w:rPr>
              <w:t>Feedback</w:t>
            </w:r>
          </w:p>
        </w:tc>
        <w:tc>
          <w:tcPr>
            <w:tcW w:w="3549" w:type="dxa"/>
          </w:tcPr>
          <w:p w14:paraId="35780DCB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Fișa de exerciții și aplicații (FEA)</w:t>
            </w:r>
          </w:p>
          <w:p w14:paraId="59B5EEB3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Foaie albă A4 și pix</w:t>
            </w:r>
          </w:p>
          <w:p w14:paraId="33932D95" w14:textId="77777777" w:rsidR="000B346D" w:rsidRDefault="000B346D" w:rsidP="000B346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Referințe bibliografice</w:t>
            </w:r>
          </w:p>
          <w:p w14:paraId="78A9E65B" w14:textId="30487DD4" w:rsidR="008749E0" w:rsidRPr="001135D3" w:rsidRDefault="000B346D" w:rsidP="000B346D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Material video</w:t>
            </w:r>
          </w:p>
        </w:tc>
      </w:tr>
      <w:tr w:rsidR="008749E0" w:rsidRPr="001135D3" w14:paraId="4DEE1459" w14:textId="77777777" w:rsidTr="009A5488">
        <w:tc>
          <w:tcPr>
            <w:tcW w:w="10207" w:type="dxa"/>
            <w:gridSpan w:val="3"/>
          </w:tcPr>
          <w:p w14:paraId="0C08A801" w14:textId="77777777" w:rsidR="008749E0" w:rsidRPr="001135D3" w:rsidRDefault="008749E0" w:rsidP="009A5488">
            <w:pPr>
              <w:pStyle w:val="Frspaiere"/>
              <w:rPr>
                <w:rFonts w:ascii="Times New Roman" w:hAnsi="Times New Roman"/>
                <w:b/>
              </w:rPr>
            </w:pPr>
            <w:r w:rsidRPr="001135D3">
              <w:rPr>
                <w:rFonts w:ascii="Times New Roman" w:hAnsi="Times New Roman"/>
                <w:b/>
                <w:lang w:val="ro-RO"/>
              </w:rPr>
              <w:t>Bibliografie</w:t>
            </w:r>
            <w:r w:rsidR="00757ECB">
              <w:rPr>
                <w:rFonts w:ascii="Times New Roman" w:hAnsi="Times New Roman"/>
                <w:b/>
                <w:lang w:val="ro-RO"/>
              </w:rPr>
              <w:t xml:space="preserve"> principală</w:t>
            </w:r>
            <w:r w:rsidRPr="001135D3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757ECB">
              <w:rPr>
                <w:rFonts w:ascii="Times New Roman" w:hAnsi="Times New Roman"/>
                <w:b/>
              </w:rPr>
              <w:t>(selectivă</w:t>
            </w:r>
            <w:r w:rsidRPr="001135D3">
              <w:rPr>
                <w:rFonts w:ascii="Times New Roman" w:hAnsi="Times New Roman"/>
                <w:b/>
              </w:rPr>
              <w:t>) curs și seminar:</w:t>
            </w:r>
          </w:p>
          <w:p w14:paraId="70BA9611" w14:textId="77777777" w:rsidR="00153E0F" w:rsidRDefault="00153E0F" w:rsidP="00153E0F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4822E1">
              <w:rPr>
                <w:rFonts w:ascii="Times New Roman" w:hAnsi="Times New Roman"/>
                <w:lang w:val="ro-RO"/>
              </w:rPr>
              <w:t xml:space="preserve">Runcan, Patricia. (2022). </w:t>
            </w:r>
            <w:r w:rsidRPr="004822E1">
              <w:rPr>
                <w:rFonts w:ascii="Times New Roman" w:hAnsi="Times New Roman"/>
                <w:i/>
                <w:iCs/>
                <w:lang w:val="ro-RO"/>
              </w:rPr>
              <w:t xml:space="preserve">Introducere în supervizare. Suport de curs universitar. </w:t>
            </w:r>
            <w:r w:rsidRPr="004822E1">
              <w:rPr>
                <w:rFonts w:ascii="Times New Roman" w:hAnsi="Times New Roman"/>
                <w:lang w:val="ro-RO"/>
              </w:rPr>
              <w:t>Cluj-Napoca: Presa Universitară Clujeană.</w:t>
            </w:r>
          </w:p>
          <w:p w14:paraId="58F25551" w14:textId="77777777" w:rsidR="00153E0F" w:rsidRDefault="00153E0F" w:rsidP="00153E0F">
            <w:pPr>
              <w:pStyle w:val="Frspaiere"/>
              <w:jc w:val="both"/>
              <w:rPr>
                <w:rFonts w:ascii="Times New Roman" w:hAnsi="Times New Roman"/>
              </w:rPr>
            </w:pPr>
            <w:r w:rsidRPr="001135D3">
              <w:rPr>
                <w:rFonts w:ascii="Times New Roman" w:hAnsi="Times New Roman"/>
              </w:rPr>
              <w:t>Runcan, Patricia. Goian, Cosmin. Ţîru, Laurențiu. (2012). The Socio</w:t>
            </w:r>
            <w:r>
              <w:rPr>
                <w:rFonts w:ascii="Times New Roman" w:hAnsi="Times New Roman"/>
              </w:rPr>
              <w:t>-</w:t>
            </w:r>
            <w:r w:rsidRPr="001135D3">
              <w:rPr>
                <w:rFonts w:ascii="Times New Roman" w:hAnsi="Times New Roman"/>
              </w:rPr>
              <w:t xml:space="preserve">Communicational Style and the Need for Supervision of Professionals from the Social Services. </w:t>
            </w:r>
            <w:r w:rsidRPr="001135D3">
              <w:rPr>
                <w:rFonts w:ascii="Times New Roman" w:hAnsi="Times New Roman"/>
                <w:i/>
                <w:iCs/>
              </w:rPr>
              <w:t>Revista de cercetare şi intervenţie socială</w:t>
            </w:r>
            <w:r>
              <w:rPr>
                <w:rFonts w:ascii="Times New Roman" w:hAnsi="Times New Roman"/>
              </w:rPr>
              <w:t xml:space="preserve">, Vol. </w:t>
            </w:r>
            <w:r w:rsidRPr="002C4640">
              <w:rPr>
                <w:rFonts w:ascii="Times New Roman" w:hAnsi="Times New Roman"/>
                <w:iCs/>
              </w:rPr>
              <w:t>37</w:t>
            </w:r>
            <w:r>
              <w:rPr>
                <w:rFonts w:ascii="Times New Roman" w:hAnsi="Times New Roman"/>
              </w:rPr>
              <w:t xml:space="preserve">, pp. </w:t>
            </w:r>
            <w:r w:rsidRPr="001135D3">
              <w:rPr>
                <w:rFonts w:ascii="Times New Roman" w:hAnsi="Times New Roman"/>
              </w:rPr>
              <w:t>180-195.</w:t>
            </w:r>
          </w:p>
          <w:p w14:paraId="5D55654A" w14:textId="4B24199E" w:rsidR="00153E0F" w:rsidRPr="00153E0F" w:rsidRDefault="00153E0F" w:rsidP="00153E0F">
            <w:pPr>
              <w:pStyle w:val="Frspaiere"/>
              <w:jc w:val="both"/>
              <w:rPr>
                <w:rFonts w:ascii="Times New Roman" w:hAnsi="Times New Roman"/>
                <w:bCs/>
              </w:rPr>
            </w:pPr>
            <w:r w:rsidRPr="001135D3">
              <w:rPr>
                <w:rFonts w:ascii="Times New Roman" w:hAnsi="Times New Roman"/>
                <w:bCs/>
              </w:rPr>
              <w:t>Muntean, Ana</w:t>
            </w:r>
            <w:r>
              <w:rPr>
                <w:rFonts w:ascii="Times New Roman" w:hAnsi="Times New Roman"/>
                <w:bCs/>
              </w:rPr>
              <w:t>. (2007). (c</w:t>
            </w:r>
            <w:r w:rsidRPr="001135D3">
              <w:rPr>
                <w:rFonts w:ascii="Times New Roman" w:hAnsi="Times New Roman"/>
                <w:bCs/>
              </w:rPr>
              <w:t xml:space="preserve">oord.). </w:t>
            </w:r>
            <w:r w:rsidRPr="001135D3">
              <w:rPr>
                <w:rFonts w:ascii="Times New Roman" w:hAnsi="Times New Roman"/>
                <w:bCs/>
                <w:i/>
                <w:iCs/>
              </w:rPr>
              <w:t>Supervizarea: aspecte practice și tendințe actuale.</w:t>
            </w:r>
            <w:r w:rsidRPr="001135D3">
              <w:rPr>
                <w:rFonts w:ascii="Times New Roman" w:hAnsi="Times New Roman"/>
                <w:bCs/>
              </w:rPr>
              <w:t xml:space="preserve"> Iași: Polirom.</w:t>
            </w:r>
          </w:p>
          <w:p w14:paraId="4321DE2B" w14:textId="5280DA87" w:rsidR="008B5A66" w:rsidRPr="00153E0F" w:rsidRDefault="008B5A66" w:rsidP="00153E0F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153E0F">
              <w:rPr>
                <w:rFonts w:ascii="Times New Roman" w:hAnsi="Times New Roman"/>
                <w:lang w:val="ro-RO"/>
              </w:rPr>
              <w:t xml:space="preserve">Călăuz, Adriana. (2012). </w:t>
            </w:r>
            <w:r w:rsidRPr="00153E0F">
              <w:rPr>
                <w:rFonts w:ascii="Times New Roman" w:hAnsi="Times New Roman"/>
                <w:i/>
                <w:iCs/>
                <w:lang w:val="ro-RO"/>
              </w:rPr>
              <w:t xml:space="preserve">Optimizarea supervizării în asistența socială. </w:t>
            </w:r>
            <w:r w:rsidRPr="00153E0F">
              <w:rPr>
                <w:rFonts w:ascii="Times New Roman" w:hAnsi="Times New Roman"/>
                <w:lang w:val="ro-RO"/>
              </w:rPr>
              <w:t>Cluj-Napoca: Risoprint.</w:t>
            </w:r>
          </w:p>
          <w:p w14:paraId="29B928C5" w14:textId="1EB454EB" w:rsidR="00635431" w:rsidRDefault="00635431" w:rsidP="00153E0F">
            <w:pPr>
              <w:jc w:val="both"/>
              <w:textAlignment w:val="baseline"/>
              <w:outlineLvl w:val="1"/>
            </w:pPr>
            <w:r w:rsidRPr="00153E0F">
              <w:rPr>
                <w:sz w:val="22"/>
                <w:szCs w:val="22"/>
              </w:rPr>
              <w:t xml:space="preserve">Fundația Internațională pentru Copil și Familie „Dr. Alexandra Zugrăvescu”. (2013). </w:t>
            </w:r>
            <w:r w:rsidRPr="00153E0F">
              <w:rPr>
                <w:i/>
                <w:iCs/>
                <w:sz w:val="22"/>
                <w:szCs w:val="22"/>
              </w:rPr>
              <w:t xml:space="preserve">Supervizarea în serviciile de protecție a copilului din România. </w:t>
            </w:r>
            <w:r w:rsidRPr="00153E0F">
              <w:rPr>
                <w:sz w:val="22"/>
                <w:szCs w:val="22"/>
              </w:rPr>
              <w:t>București: FICF.</w:t>
            </w:r>
          </w:p>
          <w:p w14:paraId="2ACA1142" w14:textId="77777777" w:rsidR="00153E0F" w:rsidRDefault="00153E0F" w:rsidP="00153E0F">
            <w:pPr>
              <w:pStyle w:val="Frspaiere"/>
              <w:jc w:val="both"/>
              <w:rPr>
                <w:rFonts w:ascii="Times New Roman" w:hAnsi="Times New Roman"/>
              </w:rPr>
            </w:pPr>
            <w:r w:rsidRPr="001135D3">
              <w:rPr>
                <w:rFonts w:ascii="Times New Roman" w:hAnsi="Times New Roman"/>
                <w:lang w:val="ro-RO"/>
              </w:rPr>
              <w:t xml:space="preserve">Cojocaru, Ștefan. (2010). </w:t>
            </w:r>
            <w:r w:rsidRPr="001135D3">
              <w:rPr>
                <w:rFonts w:ascii="Times New Roman" w:hAnsi="Times New Roman"/>
                <w:i/>
                <w:iCs/>
                <w:lang w:val="ro-RO"/>
              </w:rPr>
              <w:t>Metode apreciative în asistența socială. Ancheta, supervizarea și managementul de caz</w:t>
            </w:r>
            <w:r w:rsidRPr="001135D3">
              <w:rPr>
                <w:rFonts w:ascii="Times New Roman" w:hAnsi="Times New Roman"/>
                <w:lang w:val="ro-RO"/>
              </w:rPr>
              <w:t>. Iași</w:t>
            </w:r>
            <w:r w:rsidRPr="001135D3">
              <w:rPr>
                <w:rFonts w:ascii="Times New Roman" w:hAnsi="Times New Roman"/>
              </w:rPr>
              <w:t>: Polirom.</w:t>
            </w:r>
          </w:p>
          <w:p w14:paraId="2619550B" w14:textId="77777777" w:rsidR="00BB726A" w:rsidRPr="001135D3" w:rsidRDefault="00BB726A" w:rsidP="00153E0F">
            <w:pPr>
              <w:pStyle w:val="Frspaiere"/>
              <w:jc w:val="both"/>
              <w:rPr>
                <w:rFonts w:ascii="Times New Roman" w:hAnsi="Times New Roman"/>
              </w:rPr>
            </w:pPr>
            <w:r w:rsidRPr="001135D3">
              <w:rPr>
                <w:rFonts w:ascii="Times New Roman" w:hAnsi="Times New Roman"/>
                <w:noProof/>
              </w:rPr>
              <w:t>Frunză, Ana. (2017). Supervizarea și dezvoltarea profesională a asistenților sociali. Iași: Editura Lumen.</w:t>
            </w:r>
          </w:p>
          <w:p w14:paraId="34E042DD" w14:textId="42F78F46" w:rsidR="0009681B" w:rsidRPr="001135D3" w:rsidRDefault="0009681B" w:rsidP="00153E0F">
            <w:pPr>
              <w:pStyle w:val="Frspaiere"/>
              <w:jc w:val="both"/>
              <w:rPr>
                <w:rFonts w:ascii="Times New Roman" w:hAnsi="Times New Roman"/>
              </w:rPr>
            </w:pPr>
            <w:r w:rsidRPr="001135D3">
              <w:rPr>
                <w:rFonts w:ascii="Times New Roman" w:hAnsi="Times New Roman"/>
              </w:rPr>
              <w:t>Hawkins, Peter.</w:t>
            </w:r>
            <w:r w:rsidR="00153E0F">
              <w:rPr>
                <w:rFonts w:ascii="Times New Roman" w:hAnsi="Times New Roman"/>
              </w:rPr>
              <w:t xml:space="preserve"> </w:t>
            </w:r>
            <w:r w:rsidRPr="001135D3">
              <w:rPr>
                <w:rFonts w:ascii="Times New Roman" w:hAnsi="Times New Roman"/>
              </w:rPr>
              <w:t>Shohet, Robin.</w:t>
            </w:r>
            <w:r w:rsidR="00153E0F">
              <w:rPr>
                <w:rFonts w:ascii="Times New Roman" w:hAnsi="Times New Roman"/>
              </w:rPr>
              <w:t xml:space="preserve"> </w:t>
            </w:r>
            <w:r w:rsidRPr="001135D3">
              <w:rPr>
                <w:rFonts w:ascii="Times New Roman" w:hAnsi="Times New Roman"/>
              </w:rPr>
              <w:t>(2006).</w:t>
            </w:r>
            <w:r w:rsidR="00153E0F">
              <w:rPr>
                <w:rFonts w:ascii="Times New Roman" w:hAnsi="Times New Roman"/>
              </w:rPr>
              <w:t xml:space="preserve"> </w:t>
            </w:r>
            <w:r w:rsidRPr="001135D3">
              <w:rPr>
                <w:rFonts w:ascii="Times New Roman" w:hAnsi="Times New Roman"/>
                <w:i/>
                <w:iCs/>
              </w:rPr>
              <w:t>Supervision in the Helping</w:t>
            </w:r>
            <w:r w:rsidR="00153E0F">
              <w:rPr>
                <w:rFonts w:ascii="Times New Roman" w:hAnsi="Times New Roman"/>
                <w:i/>
                <w:iCs/>
              </w:rPr>
              <w:t xml:space="preserve"> </w:t>
            </w:r>
            <w:r w:rsidRPr="001135D3">
              <w:rPr>
                <w:rFonts w:ascii="Times New Roman" w:hAnsi="Times New Roman"/>
                <w:i/>
                <w:iCs/>
              </w:rPr>
              <w:t>Professions,</w:t>
            </w:r>
            <w:r w:rsidR="00153E0F">
              <w:rPr>
                <w:rFonts w:ascii="Times New Roman" w:hAnsi="Times New Roman"/>
                <w:i/>
                <w:iCs/>
              </w:rPr>
              <w:t xml:space="preserve"> </w:t>
            </w:r>
            <w:r w:rsidRPr="001135D3">
              <w:rPr>
                <w:rFonts w:ascii="Times New Roman" w:hAnsi="Times New Roman"/>
              </w:rPr>
              <w:t xml:space="preserve">London, Open University Press. </w:t>
            </w:r>
          </w:p>
          <w:p w14:paraId="1A71F726" w14:textId="5CF1AFF4" w:rsidR="0009681B" w:rsidRPr="001135D3" w:rsidRDefault="0009681B" w:rsidP="00153E0F">
            <w:pPr>
              <w:pStyle w:val="Frspaiere"/>
              <w:jc w:val="both"/>
              <w:rPr>
                <w:rFonts w:ascii="Times New Roman" w:hAnsi="Times New Roman"/>
              </w:rPr>
            </w:pPr>
            <w:r w:rsidRPr="001135D3">
              <w:rPr>
                <w:rFonts w:ascii="Times New Roman" w:hAnsi="Times New Roman"/>
              </w:rPr>
              <w:t xml:space="preserve">Haynes, Marion. (1991). </w:t>
            </w:r>
            <w:r w:rsidRPr="001135D3">
              <w:rPr>
                <w:rFonts w:ascii="Times New Roman" w:hAnsi="Times New Roman"/>
                <w:i/>
                <w:iCs/>
              </w:rPr>
              <w:t xml:space="preserve">Stepping Up to Supervisor </w:t>
            </w:r>
            <w:r w:rsidRPr="001135D3">
              <w:rPr>
                <w:rFonts w:ascii="Times New Roman" w:hAnsi="Times New Roman"/>
              </w:rPr>
              <w:t>(Revised Edition). California: Crisp Publications.</w:t>
            </w:r>
          </w:p>
          <w:p w14:paraId="21231EA2" w14:textId="77777777" w:rsidR="00380086" w:rsidRPr="001135D3" w:rsidRDefault="0009681B" w:rsidP="00153E0F">
            <w:pPr>
              <w:pStyle w:val="Frspaiere"/>
              <w:jc w:val="both"/>
              <w:rPr>
                <w:rFonts w:ascii="Times New Roman" w:hAnsi="Times New Roman"/>
                <w:bCs/>
              </w:rPr>
            </w:pPr>
            <w:r w:rsidRPr="001135D3">
              <w:rPr>
                <w:rFonts w:ascii="Times New Roman" w:hAnsi="Times New Roman"/>
                <w:bCs/>
              </w:rPr>
              <w:t xml:space="preserve">Kadushin, Alfred. (1992). </w:t>
            </w:r>
            <w:r w:rsidRPr="001135D3">
              <w:rPr>
                <w:rFonts w:ascii="Times New Roman" w:hAnsi="Times New Roman"/>
                <w:bCs/>
                <w:i/>
                <w:iCs/>
              </w:rPr>
              <w:t xml:space="preserve">Supervision in social work. </w:t>
            </w:r>
            <w:r w:rsidRPr="001135D3">
              <w:rPr>
                <w:rFonts w:ascii="Times New Roman" w:hAnsi="Times New Roman"/>
                <w:bCs/>
              </w:rPr>
              <w:t>Columbia University Press.</w:t>
            </w:r>
          </w:p>
          <w:p w14:paraId="4CE8F3CF" w14:textId="073F6E00" w:rsidR="00934857" w:rsidRPr="001135D3" w:rsidRDefault="00934857" w:rsidP="00153E0F">
            <w:pPr>
              <w:pStyle w:val="Frspaiere"/>
              <w:jc w:val="both"/>
              <w:rPr>
                <w:rFonts w:ascii="Times New Roman" w:hAnsi="Times New Roman"/>
              </w:rPr>
            </w:pPr>
            <w:r w:rsidRPr="001135D3">
              <w:rPr>
                <w:rFonts w:ascii="Times New Roman" w:hAnsi="Times New Roman"/>
              </w:rPr>
              <w:t xml:space="preserve">Morrison, Tony. (2000). </w:t>
            </w:r>
            <w:r w:rsidRPr="001135D3">
              <w:rPr>
                <w:rFonts w:ascii="Times New Roman" w:hAnsi="Times New Roman"/>
                <w:i/>
                <w:iCs/>
              </w:rPr>
              <w:t xml:space="preserve">Staff   Supervision in Social Care, </w:t>
            </w:r>
            <w:r w:rsidRPr="001135D3">
              <w:rPr>
                <w:rFonts w:ascii="Times New Roman" w:hAnsi="Times New Roman"/>
              </w:rPr>
              <w:t>London:   Pavilion Publishing.</w:t>
            </w:r>
          </w:p>
          <w:p w14:paraId="2B2C1F5D" w14:textId="69937081" w:rsidR="007D5780" w:rsidRPr="001135D3" w:rsidRDefault="00340C80" w:rsidP="00153E0F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Ponea, Simona. (2009). Supervizarea și managementul de caz.</w:t>
            </w:r>
            <w:r w:rsidRPr="001135D3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r w:rsidRPr="001135D3">
              <w:rPr>
                <w:rFonts w:ascii="Times New Roman" w:hAnsi="Times New Roman"/>
                <w:lang w:val="ro-RO"/>
              </w:rPr>
              <w:t xml:space="preserve">În Ponea, Simona., Porumb, Ecaterina-Maria. </w:t>
            </w:r>
            <w:r w:rsidRPr="001135D3">
              <w:rPr>
                <w:rFonts w:ascii="Times New Roman" w:hAnsi="Times New Roman"/>
                <w:lang w:val="ro-RO"/>
              </w:rPr>
              <w:lastRenderedPageBreak/>
              <w:t>Racleș, Andreea.</w:t>
            </w:r>
            <w:r w:rsidR="00153E0F">
              <w:rPr>
                <w:rFonts w:ascii="Times New Roman" w:hAnsi="Times New Roman"/>
                <w:lang w:val="ro-RO"/>
              </w:rPr>
              <w:t xml:space="preserve"> </w:t>
            </w:r>
            <w:r w:rsidRPr="001135D3">
              <w:rPr>
                <w:rFonts w:ascii="Times New Roman" w:hAnsi="Times New Roman"/>
                <w:lang w:val="ro-RO"/>
              </w:rPr>
              <w:t xml:space="preserve">Rogojanu, Cătălin. </w:t>
            </w:r>
            <w:r w:rsidRPr="001135D3">
              <w:rPr>
                <w:rFonts w:ascii="Times New Roman" w:hAnsi="Times New Roman"/>
                <w:i/>
                <w:iCs/>
                <w:lang w:val="ro-RO"/>
              </w:rPr>
              <w:t>Deschideri postmoderne în sociologie și asistența socială.</w:t>
            </w:r>
            <w:r w:rsidRPr="001135D3">
              <w:rPr>
                <w:rFonts w:ascii="Times New Roman" w:hAnsi="Times New Roman"/>
                <w:lang w:val="ro-RO"/>
              </w:rPr>
              <w:t xml:space="preserve"> </w:t>
            </w:r>
            <w:r w:rsidR="00A06EB0">
              <w:rPr>
                <w:rFonts w:ascii="Times New Roman" w:hAnsi="Times New Roman"/>
                <w:iCs/>
                <w:lang w:val="ro-RO"/>
              </w:rPr>
              <w:t>9-50.</w:t>
            </w:r>
            <w:r w:rsidR="00A06EB0">
              <w:rPr>
                <w:rFonts w:ascii="Times New Roman" w:hAnsi="Times New Roman"/>
                <w:lang w:val="ro-RO"/>
              </w:rPr>
              <w:t xml:space="preserve"> </w:t>
            </w:r>
            <w:r w:rsidRPr="001135D3">
              <w:rPr>
                <w:rFonts w:ascii="Times New Roman" w:hAnsi="Times New Roman"/>
              </w:rPr>
              <w:t>Iași: Lumen.</w:t>
            </w:r>
          </w:p>
          <w:p w14:paraId="56BBF7B8" w14:textId="4426B879" w:rsidR="008749E0" w:rsidRPr="001135D3" w:rsidRDefault="008749E0" w:rsidP="00153E0F">
            <w:pPr>
              <w:pStyle w:val="Frspaiere"/>
              <w:jc w:val="both"/>
              <w:rPr>
                <w:rFonts w:ascii="Times New Roman" w:hAnsi="Times New Roman"/>
              </w:rPr>
            </w:pPr>
            <w:r w:rsidRPr="001135D3">
              <w:rPr>
                <w:rFonts w:ascii="Times New Roman" w:hAnsi="Times New Roman"/>
              </w:rPr>
              <w:t>Pritchard</w:t>
            </w:r>
            <w:r w:rsidR="00F47D78" w:rsidRPr="001135D3">
              <w:rPr>
                <w:rFonts w:ascii="Times New Roman" w:hAnsi="Times New Roman"/>
              </w:rPr>
              <w:t>, Jonathan.</w:t>
            </w:r>
            <w:r w:rsidRPr="001135D3">
              <w:rPr>
                <w:rFonts w:ascii="Times New Roman" w:hAnsi="Times New Roman"/>
              </w:rPr>
              <w:t xml:space="preserve"> (1995). </w:t>
            </w:r>
            <w:r w:rsidR="00024E71" w:rsidRPr="001135D3">
              <w:rPr>
                <w:rFonts w:ascii="Times New Roman" w:hAnsi="Times New Roman"/>
                <w:i/>
                <w:iCs/>
              </w:rPr>
              <w:t>Good</w:t>
            </w:r>
            <w:r w:rsidR="00153E0F">
              <w:rPr>
                <w:rFonts w:ascii="Times New Roman" w:hAnsi="Times New Roman"/>
                <w:i/>
                <w:iCs/>
              </w:rPr>
              <w:t xml:space="preserve"> </w:t>
            </w:r>
            <w:r w:rsidR="00024E71" w:rsidRPr="001135D3">
              <w:rPr>
                <w:rFonts w:ascii="Times New Roman" w:hAnsi="Times New Roman"/>
                <w:i/>
                <w:iCs/>
              </w:rPr>
              <w:t>Practice in Supervision.</w:t>
            </w:r>
            <w:r w:rsidRPr="001135D3">
              <w:rPr>
                <w:rFonts w:ascii="Times New Roman" w:hAnsi="Times New Roman"/>
                <w:i/>
                <w:iCs/>
              </w:rPr>
              <w:t xml:space="preserve">  </w:t>
            </w:r>
            <w:r w:rsidR="00024E71" w:rsidRPr="001135D3">
              <w:rPr>
                <w:rFonts w:ascii="Times New Roman" w:hAnsi="Times New Roman"/>
              </w:rPr>
              <w:t>London</w:t>
            </w:r>
            <w:r w:rsidR="00024E71" w:rsidRPr="001135D3">
              <w:rPr>
                <w:rFonts w:ascii="Times New Roman" w:hAnsi="Times New Roman"/>
                <w:lang w:val="ro-RO"/>
              </w:rPr>
              <w:t>:</w:t>
            </w:r>
            <w:r w:rsidRPr="001135D3">
              <w:rPr>
                <w:rFonts w:ascii="Times New Roman" w:hAnsi="Times New Roman"/>
              </w:rPr>
              <w:t xml:space="preserve">  Jessica Kingsley.</w:t>
            </w:r>
          </w:p>
          <w:p w14:paraId="041B2BE2" w14:textId="77777777" w:rsidR="008749E0" w:rsidRPr="001135D3" w:rsidRDefault="008749E0" w:rsidP="00153E0F">
            <w:pPr>
              <w:pStyle w:val="Frspaiere"/>
              <w:jc w:val="both"/>
              <w:rPr>
                <w:rFonts w:ascii="Times New Roman" w:hAnsi="Times New Roman"/>
              </w:rPr>
            </w:pPr>
            <w:r w:rsidRPr="001135D3">
              <w:rPr>
                <w:rFonts w:ascii="Times New Roman" w:hAnsi="Times New Roman"/>
              </w:rPr>
              <w:t>Shulman, L</w:t>
            </w:r>
            <w:r w:rsidR="00297CBB" w:rsidRPr="001135D3">
              <w:rPr>
                <w:rFonts w:ascii="Times New Roman" w:hAnsi="Times New Roman"/>
              </w:rPr>
              <w:t>ee</w:t>
            </w:r>
            <w:r w:rsidRPr="001135D3">
              <w:rPr>
                <w:rFonts w:ascii="Times New Roman" w:hAnsi="Times New Roman"/>
              </w:rPr>
              <w:t xml:space="preserve">. (1993). </w:t>
            </w:r>
            <w:r w:rsidRPr="001135D3">
              <w:rPr>
                <w:rFonts w:ascii="Times New Roman" w:hAnsi="Times New Roman"/>
                <w:i/>
                <w:iCs/>
              </w:rPr>
              <w:t xml:space="preserve">Interactional Supervision. </w:t>
            </w:r>
            <w:r w:rsidRPr="001135D3">
              <w:rPr>
                <w:rFonts w:ascii="Times New Roman" w:hAnsi="Times New Roman"/>
              </w:rPr>
              <w:t>NASW Press.</w:t>
            </w:r>
          </w:p>
          <w:p w14:paraId="416B1227" w14:textId="77777777" w:rsidR="008749E0" w:rsidRPr="001135D3" w:rsidRDefault="008749E0" w:rsidP="00153E0F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</w:rPr>
              <w:t>Runcan, P</w:t>
            </w:r>
            <w:r w:rsidR="002F2429" w:rsidRPr="001135D3">
              <w:rPr>
                <w:rFonts w:ascii="Times New Roman" w:hAnsi="Times New Roman"/>
              </w:rPr>
              <w:t>atricia</w:t>
            </w:r>
            <w:r w:rsidRPr="001135D3">
              <w:rPr>
                <w:rFonts w:ascii="Times New Roman" w:hAnsi="Times New Roman"/>
              </w:rPr>
              <w:t xml:space="preserve">. (2013). </w:t>
            </w:r>
            <w:r w:rsidRPr="001135D3">
              <w:rPr>
                <w:rFonts w:ascii="Times New Roman" w:hAnsi="Times New Roman"/>
                <w:i/>
                <w:iCs/>
              </w:rPr>
              <w:t xml:space="preserve">Supervision in Educational, Social and Medical Services Professions. </w:t>
            </w:r>
            <w:r w:rsidRPr="001135D3">
              <w:rPr>
                <w:rFonts w:ascii="Times New Roman" w:hAnsi="Times New Roman"/>
              </w:rPr>
              <w:t>Newcastle upon Tyne: Cambridge Scholars Publishing.</w:t>
            </w:r>
          </w:p>
          <w:p w14:paraId="5B1BAF46" w14:textId="6569A559" w:rsidR="00FD2C8E" w:rsidRDefault="00FD2C8E" w:rsidP="00153E0F">
            <w:pPr>
              <w:jc w:val="both"/>
            </w:pPr>
            <w:r w:rsidRPr="00153E0F">
              <w:rPr>
                <w:sz w:val="22"/>
                <w:szCs w:val="22"/>
              </w:rPr>
              <w:t>Teză de doctorat. (2018). Dan, Virgil (doctorand). Runcan, Patricia (c</w:t>
            </w:r>
            <w:r w:rsidR="00153E0F">
              <w:rPr>
                <w:sz w:val="22"/>
                <w:szCs w:val="22"/>
              </w:rPr>
              <w:t>onducător de doctorat</w:t>
            </w:r>
            <w:r w:rsidRPr="00153E0F">
              <w:rPr>
                <w:sz w:val="22"/>
                <w:szCs w:val="22"/>
              </w:rPr>
              <w:t xml:space="preserve">). </w:t>
            </w:r>
            <w:r w:rsidRPr="00153E0F">
              <w:rPr>
                <w:i/>
                <w:iCs/>
                <w:sz w:val="22"/>
                <w:szCs w:val="22"/>
              </w:rPr>
              <w:t xml:space="preserve">Rolul supervizării în prevenirea epuizării profesionale a asistenților sociali și clericilor din România implicați în procesul recuperării persoanelor aflate în dificultate. </w:t>
            </w:r>
            <w:r w:rsidRPr="00153E0F">
              <w:rPr>
                <w:sz w:val="22"/>
                <w:szCs w:val="22"/>
              </w:rPr>
              <w:t>Universitatea de Vest din Timișoara.</w:t>
            </w:r>
          </w:p>
          <w:p w14:paraId="3074D8C3" w14:textId="0E5CB50A" w:rsidR="00A207A6" w:rsidRPr="00A207A6" w:rsidRDefault="00A207A6" w:rsidP="00A207A6">
            <w:pPr>
              <w:spacing w:after="200"/>
              <w:jc w:val="both"/>
              <w:rPr>
                <w:rFonts w:eastAsiaTheme="minorEastAsia"/>
                <w:lang w:eastAsia="en-US"/>
              </w:rPr>
            </w:pPr>
            <w:r w:rsidRPr="00EC14E9">
              <w:rPr>
                <w:rFonts w:eastAsiaTheme="minorEastAsia"/>
                <w:sz w:val="22"/>
                <w:szCs w:val="22"/>
                <w:lang w:eastAsia="en-US"/>
              </w:rPr>
              <w:t>Hybels.</w:t>
            </w:r>
            <w:r>
              <w:rPr>
                <w:rFonts w:eastAsiaTheme="minorEastAsia"/>
                <w:sz w:val="22"/>
                <w:szCs w:val="22"/>
                <w:lang w:eastAsia="en-US"/>
              </w:rPr>
              <w:t xml:space="preserve"> Bill.</w:t>
            </w:r>
            <w:r w:rsidRPr="00EC14E9">
              <w:rPr>
                <w:rFonts w:eastAsiaTheme="minorEastAsia"/>
                <w:sz w:val="22"/>
                <w:szCs w:val="22"/>
                <w:lang w:eastAsia="en-US"/>
              </w:rPr>
              <w:t xml:space="preserve"> (2015).</w:t>
            </w:r>
            <w:r w:rsidRPr="00EC14E9">
              <w:rPr>
                <w:rFonts w:eastAsiaTheme="minorEastAsia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EastAsia"/>
                <w:i/>
                <w:iCs/>
                <w:sz w:val="22"/>
                <w:szCs w:val="22"/>
                <w:lang w:eastAsia="en-US"/>
              </w:rPr>
              <w:t xml:space="preserve">Simplifică: zece practici pentru detoxificarea sufletului. </w:t>
            </w:r>
            <w:r w:rsidRPr="00EC14E9">
              <w:rPr>
                <w:rFonts w:eastAsiaTheme="minorEastAsia"/>
                <w:sz w:val="22"/>
                <w:szCs w:val="22"/>
                <w:lang w:eastAsia="en-US"/>
              </w:rPr>
              <w:t>Oradea: Editura Scriptum.</w:t>
            </w:r>
          </w:p>
          <w:p w14:paraId="59F4D8C7" w14:textId="77777777" w:rsidR="00F526DF" w:rsidRPr="00F526DF" w:rsidRDefault="00F526DF" w:rsidP="00F526DF">
            <w:pPr>
              <w:pStyle w:val="Frspaiere"/>
              <w:ind w:left="720"/>
              <w:jc w:val="both"/>
              <w:rPr>
                <w:rFonts w:ascii="Times New Roman" w:hAnsi="Times New Roman"/>
                <w:lang w:val="ro-RO"/>
              </w:rPr>
            </w:pPr>
          </w:p>
          <w:p w14:paraId="212D20FD" w14:textId="77777777" w:rsidR="008749E0" w:rsidRDefault="008749E0" w:rsidP="009A5488">
            <w:pPr>
              <w:pStyle w:val="Frspaiere"/>
              <w:jc w:val="both"/>
              <w:rPr>
                <w:rFonts w:ascii="Times New Roman" w:hAnsi="Times New Roman"/>
                <w:b/>
                <w:lang w:val="ro-RO"/>
              </w:rPr>
            </w:pPr>
            <w:r w:rsidRPr="001135D3">
              <w:rPr>
                <w:rFonts w:ascii="Times New Roman" w:hAnsi="Times New Roman"/>
                <w:b/>
                <w:lang w:val="ro-RO"/>
              </w:rPr>
              <w:t>Bibliografie secundară:</w:t>
            </w:r>
          </w:p>
          <w:p w14:paraId="47782B9E" w14:textId="77777777" w:rsidR="00D061DB" w:rsidRDefault="00D061DB" w:rsidP="00D061DB">
            <w:pPr>
              <w:pStyle w:val="Frspaiere"/>
              <w:jc w:val="both"/>
              <w:rPr>
                <w:rFonts w:ascii="Times New Roman" w:hAnsi="Times New Roman"/>
              </w:rPr>
            </w:pPr>
            <w:r w:rsidRPr="001135D3">
              <w:rPr>
                <w:rFonts w:ascii="Times New Roman" w:hAnsi="Times New Roman"/>
              </w:rPr>
              <w:t>Ordinul nr. 288 din 2006 pentru aprobarea Standardelor minime obligatorii privind managementul de caz în domeniul protecției drepturilor copilului. Publicat în Monitorul Oficial nr. 637 din 24 iulie 2006.</w:t>
            </w:r>
          </w:p>
          <w:p w14:paraId="682E3033" w14:textId="77777777" w:rsidR="00D061DB" w:rsidRPr="009472AB" w:rsidRDefault="00D061DB" w:rsidP="00D061DB">
            <w:pPr>
              <w:pStyle w:val="Frspaiere"/>
              <w:jc w:val="both"/>
              <w:rPr>
                <w:rFonts w:ascii="Times New Roman" w:hAnsi="Times New Roman"/>
              </w:rPr>
            </w:pPr>
            <w:r w:rsidRPr="001135D3">
              <w:rPr>
                <w:rFonts w:ascii="Times New Roman" w:hAnsi="Times New Roman"/>
              </w:rPr>
              <w:t xml:space="preserve">Ordinul nr. </w:t>
            </w:r>
            <w:r>
              <w:rPr>
                <w:rFonts w:ascii="Times New Roman" w:hAnsi="Times New Roman"/>
              </w:rPr>
              <w:t>500</w:t>
            </w:r>
            <w:r w:rsidRPr="001135D3">
              <w:rPr>
                <w:rFonts w:ascii="Times New Roman" w:hAnsi="Times New Roman"/>
              </w:rPr>
              <w:t xml:space="preserve"> din</w:t>
            </w:r>
            <w:r>
              <w:rPr>
                <w:rFonts w:ascii="Times New Roman" w:hAnsi="Times New Roman"/>
              </w:rPr>
              <w:t xml:space="preserve"> 18 ianuarie</w:t>
            </w:r>
            <w:r w:rsidRPr="001135D3">
              <w:rPr>
                <w:rFonts w:ascii="Times New Roman" w:hAnsi="Times New Roman"/>
              </w:rPr>
              <w:t xml:space="preserve"> 20</w:t>
            </w:r>
            <w:r>
              <w:rPr>
                <w:rFonts w:ascii="Times New Roman" w:hAnsi="Times New Roman"/>
              </w:rPr>
              <w:t>23</w:t>
            </w:r>
            <w:r w:rsidRPr="001135D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pentru aprobarea Normelor metodologice privind formarea profesională specifică, precum și activitatea de supervizare profesională specifică în domeniul inspecției sociale. </w:t>
            </w:r>
            <w:r w:rsidRPr="001135D3">
              <w:rPr>
                <w:rFonts w:ascii="Times New Roman" w:hAnsi="Times New Roman"/>
              </w:rPr>
              <w:t>Publicat în Monitorul Oficial</w:t>
            </w:r>
            <w:r>
              <w:rPr>
                <w:rFonts w:ascii="Times New Roman" w:hAnsi="Times New Roman"/>
              </w:rPr>
              <w:t xml:space="preserve"> al României, Partea I,</w:t>
            </w:r>
            <w:r w:rsidRPr="001135D3">
              <w:rPr>
                <w:rFonts w:ascii="Times New Roman" w:hAnsi="Times New Roman"/>
              </w:rPr>
              <w:t xml:space="preserve"> nr. </w:t>
            </w:r>
            <w:r>
              <w:rPr>
                <w:rFonts w:ascii="Times New Roman" w:hAnsi="Times New Roman"/>
              </w:rPr>
              <w:t>205 din 13 martie 2023.</w:t>
            </w:r>
          </w:p>
          <w:p w14:paraId="37639F3A" w14:textId="77777777" w:rsidR="00D061DB" w:rsidRPr="00367377" w:rsidRDefault="00D061DB" w:rsidP="00D061DB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367377">
              <w:rPr>
                <w:rFonts w:ascii="Times New Roman" w:hAnsi="Times New Roman"/>
              </w:rPr>
              <w:t xml:space="preserve">Runcan, Patricia. (coord). (2021). </w:t>
            </w:r>
            <w:r w:rsidRPr="00367377">
              <w:rPr>
                <w:rFonts w:ascii="Times New Roman" w:hAnsi="Times New Roman"/>
                <w:i/>
                <w:iCs/>
              </w:rPr>
              <w:t xml:space="preserve">Consiliere și mentorare cu impact. </w:t>
            </w:r>
            <w:r w:rsidRPr="00367377">
              <w:rPr>
                <w:rFonts w:ascii="Times New Roman" w:hAnsi="Times New Roman"/>
                <w:iCs/>
              </w:rPr>
              <w:t xml:space="preserve">Volum 2, </w:t>
            </w:r>
            <w:r>
              <w:rPr>
                <w:rFonts w:ascii="Times New Roman" w:hAnsi="Times New Roman"/>
                <w:iCs/>
              </w:rPr>
              <w:t>S</w:t>
            </w:r>
            <w:r w:rsidRPr="00367377">
              <w:rPr>
                <w:rFonts w:ascii="Times New Roman" w:hAnsi="Times New Roman"/>
                <w:iCs/>
              </w:rPr>
              <w:t>eria AUTENTIC.</w:t>
            </w:r>
            <w:r w:rsidRPr="00367377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</w:rPr>
              <w:t xml:space="preserve">Nr. II. </w:t>
            </w:r>
            <w:r w:rsidRPr="00367377">
              <w:rPr>
                <w:rFonts w:ascii="Times New Roman" w:hAnsi="Times New Roman"/>
              </w:rPr>
              <w:t xml:space="preserve">Timișoara: Editura de Vest. </w:t>
            </w:r>
          </w:p>
          <w:p w14:paraId="03E04DC3" w14:textId="77777777" w:rsidR="00D061DB" w:rsidRPr="006363C7" w:rsidRDefault="00D061DB" w:rsidP="00D061DB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F526DF">
              <w:rPr>
                <w:rFonts w:ascii="Times New Roman" w:hAnsi="Times New Roman"/>
              </w:rPr>
              <w:t xml:space="preserve">Runcan, Patricia. (coord). (2021). </w:t>
            </w:r>
            <w:r w:rsidRPr="00F526DF">
              <w:rPr>
                <w:rFonts w:ascii="Times New Roman" w:hAnsi="Times New Roman"/>
                <w:i/>
                <w:iCs/>
              </w:rPr>
              <w:t xml:space="preserve">Consiliere și mentorare cu impact. </w:t>
            </w:r>
            <w:r w:rsidRPr="00F526DF">
              <w:rPr>
                <w:rFonts w:ascii="Times New Roman" w:hAnsi="Times New Roman"/>
                <w:iCs/>
              </w:rPr>
              <w:t xml:space="preserve">Volum 3, </w:t>
            </w:r>
            <w:r>
              <w:rPr>
                <w:rFonts w:ascii="Times New Roman" w:hAnsi="Times New Roman"/>
                <w:iCs/>
              </w:rPr>
              <w:t>S</w:t>
            </w:r>
            <w:r w:rsidRPr="00F526DF">
              <w:rPr>
                <w:rFonts w:ascii="Times New Roman" w:hAnsi="Times New Roman"/>
                <w:iCs/>
              </w:rPr>
              <w:t>eria AUTENTIC.</w:t>
            </w:r>
            <w:r>
              <w:rPr>
                <w:rFonts w:ascii="Times New Roman" w:hAnsi="Times New Roman"/>
                <w:iCs/>
              </w:rPr>
              <w:t xml:space="preserve"> Nr. II.</w:t>
            </w:r>
            <w:r w:rsidRPr="00F526DF">
              <w:rPr>
                <w:rFonts w:ascii="Times New Roman" w:hAnsi="Times New Roman"/>
                <w:b/>
                <w:bCs/>
              </w:rPr>
              <w:t xml:space="preserve"> </w:t>
            </w:r>
            <w:r w:rsidRPr="00F526DF">
              <w:rPr>
                <w:rFonts w:ascii="Times New Roman" w:hAnsi="Times New Roman"/>
              </w:rPr>
              <w:t>Timișoara: Editura de Vest</w:t>
            </w:r>
            <w:r w:rsidRPr="00F526DF">
              <w:rPr>
                <w:rFonts w:ascii="Times New Roman" w:hAnsi="Times New Roman"/>
                <w:lang w:val="ro-RO"/>
              </w:rPr>
              <w:t>.</w:t>
            </w:r>
            <w:r w:rsidRPr="003F0869">
              <w:t xml:space="preserve"> </w:t>
            </w:r>
          </w:p>
          <w:p w14:paraId="5B574374" w14:textId="77777777" w:rsidR="002567C1" w:rsidRPr="001135D3" w:rsidRDefault="002567C1" w:rsidP="00153E0F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</w:rPr>
              <w:t xml:space="preserve">Brown, Brene. (2013). </w:t>
            </w:r>
            <w:r w:rsidRPr="001135D3">
              <w:rPr>
                <w:rFonts w:ascii="Times New Roman" w:hAnsi="Times New Roman"/>
                <w:i/>
              </w:rPr>
              <w:t xml:space="preserve">Darurile imperfecțiunii: renunță la cel care crezi că trebuie să fii și acceptă-te așa cum ești. </w:t>
            </w:r>
            <w:r w:rsidRPr="001135D3">
              <w:rPr>
                <w:rFonts w:ascii="Times New Roman" w:hAnsi="Times New Roman"/>
              </w:rPr>
              <w:t xml:space="preserve">Traducere din engleză de Cristian Hanu. Brașov: Adevăr Divin. </w:t>
            </w:r>
          </w:p>
          <w:p w14:paraId="3DC3A629" w14:textId="77777777" w:rsidR="002567C1" w:rsidRPr="001135D3" w:rsidRDefault="002567C1" w:rsidP="00153E0F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 xml:space="preserve">Brown, Brene. (2019). </w:t>
            </w:r>
            <w:r w:rsidRPr="001135D3">
              <w:rPr>
                <w:rFonts w:ascii="Times New Roman" w:hAnsi="Times New Roman"/>
                <w:i/>
                <w:lang w:val="ro-RO"/>
              </w:rPr>
              <w:t>Curajul de a fi vulnerabil</w:t>
            </w:r>
            <w:r w:rsidRPr="001135D3">
              <w:rPr>
                <w:rFonts w:ascii="Times New Roman" w:hAnsi="Times New Roman"/>
                <w:i/>
              </w:rPr>
              <w:t>: schimb</w:t>
            </w:r>
            <w:r w:rsidRPr="001135D3">
              <w:rPr>
                <w:rFonts w:ascii="Times New Roman" w:hAnsi="Times New Roman"/>
                <w:i/>
                <w:lang w:val="ro-RO"/>
              </w:rPr>
              <w:t xml:space="preserve">ă felul în care trăiești,  </w:t>
            </w:r>
            <w:r w:rsidRPr="001135D3">
              <w:rPr>
                <w:rFonts w:ascii="Times New Roman" w:hAnsi="Times New Roman"/>
                <w:i/>
              </w:rPr>
              <w:t xml:space="preserve">iubești, educi și conduci. </w:t>
            </w:r>
            <w:r w:rsidRPr="001135D3">
              <w:rPr>
                <w:rFonts w:ascii="Times New Roman" w:hAnsi="Times New Roman"/>
              </w:rPr>
              <w:t>Traducere din engleză de Liviu Dascălu, Cristina Rusu. Ed. a 2-a.</w:t>
            </w:r>
            <w:r w:rsidRPr="001135D3">
              <w:rPr>
                <w:rFonts w:ascii="Times New Roman" w:hAnsi="Times New Roman"/>
                <w:i/>
              </w:rPr>
              <w:t xml:space="preserve"> </w:t>
            </w:r>
            <w:r w:rsidRPr="001135D3">
              <w:rPr>
                <w:rFonts w:ascii="Times New Roman" w:hAnsi="Times New Roman"/>
              </w:rPr>
              <w:t xml:space="preserve">București: Curtea Veche Publishing. </w:t>
            </w:r>
          </w:p>
          <w:p w14:paraId="15CA57C0" w14:textId="77777777" w:rsidR="002567C1" w:rsidRPr="001135D3" w:rsidRDefault="002567C1" w:rsidP="00E945DF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</w:rPr>
              <w:t xml:space="preserve">Brown, Brene. (2019). </w:t>
            </w:r>
            <w:r w:rsidRPr="001135D3">
              <w:rPr>
                <w:rFonts w:ascii="Times New Roman" w:hAnsi="Times New Roman"/>
                <w:i/>
              </w:rPr>
              <w:t xml:space="preserve">Curajul în sălbăticie: în căutarea apartenenței adevărate, dar și a curajului de a rezista singur. </w:t>
            </w:r>
            <w:r w:rsidRPr="001135D3">
              <w:rPr>
                <w:rFonts w:ascii="Times New Roman" w:hAnsi="Times New Roman"/>
              </w:rPr>
              <w:t>Traducere din engleză de Lavinia Gliga. Ed. a 2-a.</w:t>
            </w:r>
            <w:r w:rsidRPr="001135D3">
              <w:rPr>
                <w:rFonts w:ascii="Times New Roman" w:hAnsi="Times New Roman"/>
                <w:i/>
              </w:rPr>
              <w:t xml:space="preserve"> </w:t>
            </w:r>
            <w:r w:rsidRPr="001135D3">
              <w:rPr>
                <w:rFonts w:ascii="Times New Roman" w:hAnsi="Times New Roman"/>
              </w:rPr>
              <w:t xml:space="preserve">București: Curtea Veche Publishing. </w:t>
            </w:r>
          </w:p>
          <w:p w14:paraId="0E9526F6" w14:textId="77777777" w:rsidR="002567C1" w:rsidRPr="001135D3" w:rsidRDefault="002567C1" w:rsidP="004566FE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 xml:space="preserve">Brown, Brene. </w:t>
            </w:r>
            <w:r w:rsidRPr="001135D3">
              <w:rPr>
                <w:rFonts w:ascii="Times New Roman" w:hAnsi="Times New Roman"/>
              </w:rPr>
              <w:t xml:space="preserve">(2019). </w:t>
            </w:r>
            <w:r w:rsidRPr="001135D3">
              <w:rPr>
                <w:rFonts w:ascii="Times New Roman" w:hAnsi="Times New Roman"/>
                <w:i/>
              </w:rPr>
              <w:t xml:space="preserve">Îndrăznește să conduci: prin muncă neînfricată, conversații dificile și implicare divină. </w:t>
            </w:r>
            <w:r w:rsidRPr="001135D3">
              <w:rPr>
                <w:rFonts w:ascii="Times New Roman" w:hAnsi="Times New Roman"/>
              </w:rPr>
              <w:t xml:space="preserve">Traducere din engleză de Carmen Cuculescu. București: Curtea Veche Publishing. </w:t>
            </w:r>
          </w:p>
          <w:p w14:paraId="0B04666A" w14:textId="77777777" w:rsidR="002122B7" w:rsidRDefault="00EA4CFA" w:rsidP="004566FE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Buzducea, Doru. (2010). (c</w:t>
            </w:r>
            <w:r w:rsidR="002122B7" w:rsidRPr="001135D3">
              <w:rPr>
                <w:rFonts w:ascii="Times New Roman" w:hAnsi="Times New Roman"/>
                <w:lang w:val="ro-RO"/>
              </w:rPr>
              <w:t xml:space="preserve">oord.).  </w:t>
            </w:r>
            <w:r w:rsidR="002122B7" w:rsidRPr="001135D3">
              <w:rPr>
                <w:rFonts w:ascii="Times New Roman" w:hAnsi="Times New Roman"/>
                <w:i/>
                <w:lang w:val="ro-RO"/>
              </w:rPr>
              <w:t>Asistenţa socială a grupurilor de risc</w:t>
            </w:r>
            <w:r w:rsidR="002122B7" w:rsidRPr="001135D3">
              <w:rPr>
                <w:rFonts w:ascii="Times New Roman" w:hAnsi="Times New Roman"/>
                <w:lang w:val="ro-RO"/>
              </w:rPr>
              <w:t>. Iași</w:t>
            </w:r>
            <w:r w:rsidR="002122B7" w:rsidRPr="001135D3">
              <w:rPr>
                <w:rFonts w:ascii="Times New Roman" w:hAnsi="Times New Roman"/>
              </w:rPr>
              <w:t>:</w:t>
            </w:r>
            <w:r w:rsidR="002122B7" w:rsidRPr="001135D3">
              <w:rPr>
                <w:rFonts w:ascii="Times New Roman" w:hAnsi="Times New Roman"/>
                <w:lang w:val="ro-RO"/>
              </w:rPr>
              <w:t xml:space="preserve"> Ed. Polirom.</w:t>
            </w:r>
          </w:p>
          <w:p w14:paraId="42D9A914" w14:textId="77777777" w:rsidR="00A32A98" w:rsidRPr="00A32A98" w:rsidRDefault="00A32A98" w:rsidP="004566FE">
            <w:pPr>
              <w:jc w:val="both"/>
              <w:textAlignment w:val="baseline"/>
              <w:outlineLvl w:val="1"/>
            </w:pPr>
            <w:r w:rsidRPr="004566FE">
              <w:rPr>
                <w:sz w:val="22"/>
                <w:szCs w:val="22"/>
              </w:rPr>
              <w:t xml:space="preserve">Crabb, Larry. (2011). </w:t>
            </w:r>
            <w:r w:rsidRPr="004566FE">
              <w:rPr>
                <w:i/>
                <w:sz w:val="22"/>
                <w:szCs w:val="22"/>
              </w:rPr>
              <w:t xml:space="preserve">Înțelegând oamenii. </w:t>
            </w:r>
            <w:r w:rsidRPr="004566FE">
              <w:rPr>
                <w:sz w:val="22"/>
                <w:szCs w:val="22"/>
              </w:rPr>
              <w:t>Oradea: Kerigma.</w:t>
            </w:r>
          </w:p>
          <w:p w14:paraId="3338436D" w14:textId="77777777" w:rsidR="002122B7" w:rsidRPr="00A37325" w:rsidRDefault="002122B7" w:rsidP="004566FE">
            <w:pPr>
              <w:pStyle w:val="Frspaiere"/>
              <w:jc w:val="both"/>
              <w:rPr>
                <w:rFonts w:ascii="Times New Roman" w:hAnsi="Times New Roman"/>
              </w:rPr>
            </w:pPr>
            <w:r w:rsidRPr="00A37325">
              <w:rPr>
                <w:rFonts w:ascii="Times New Roman" w:hAnsi="Times New Roman"/>
                <w:lang w:val="ro-RO"/>
              </w:rPr>
              <w:t xml:space="preserve">Cloud, Henry. Townsend, John. (2014). </w:t>
            </w:r>
            <w:r w:rsidRPr="00A37325">
              <w:rPr>
                <w:rFonts w:ascii="Times New Roman" w:hAnsi="Times New Roman"/>
                <w:i/>
                <w:lang w:val="ro-RO"/>
              </w:rPr>
              <w:t xml:space="preserve">Limite. </w:t>
            </w:r>
            <w:r w:rsidRPr="00A37325">
              <w:rPr>
                <w:rFonts w:ascii="Times New Roman" w:hAnsi="Times New Roman"/>
                <w:lang w:val="ro-RO"/>
              </w:rPr>
              <w:t>Oradea: Editura Elpis</w:t>
            </w:r>
            <w:r w:rsidRPr="00A37325">
              <w:rPr>
                <w:rFonts w:ascii="Times New Roman" w:hAnsi="Times New Roman"/>
              </w:rPr>
              <w:t>.</w:t>
            </w:r>
          </w:p>
          <w:p w14:paraId="107F7A4D" w14:textId="49F28EE3" w:rsidR="00B31C64" w:rsidRPr="00A37325" w:rsidRDefault="00B31C64" w:rsidP="004566FE">
            <w:pPr>
              <w:jc w:val="both"/>
              <w:textAlignment w:val="baseline"/>
              <w:outlineLvl w:val="1"/>
              <w:rPr>
                <w:sz w:val="22"/>
                <w:szCs w:val="22"/>
              </w:rPr>
            </w:pPr>
            <w:r w:rsidRPr="00A37325">
              <w:rPr>
                <w:sz w:val="22"/>
                <w:szCs w:val="22"/>
              </w:rPr>
              <w:t xml:space="preserve">Elmore, Tim. (2002). </w:t>
            </w:r>
            <w:r w:rsidRPr="00A37325">
              <w:rPr>
                <w:i/>
                <w:sz w:val="22"/>
                <w:szCs w:val="22"/>
              </w:rPr>
              <w:t xml:space="preserve">Calitatea de mentor: cum să-ți investești viața în alții. </w:t>
            </w:r>
            <w:r w:rsidRPr="00A37325">
              <w:rPr>
                <w:sz w:val="22"/>
                <w:szCs w:val="22"/>
              </w:rPr>
              <w:t>Oradea: Life.</w:t>
            </w:r>
          </w:p>
          <w:p w14:paraId="600668B4" w14:textId="77777777" w:rsidR="00BF40EB" w:rsidRPr="00A37325" w:rsidRDefault="00A011F0" w:rsidP="00BF40EB">
            <w:pPr>
              <w:spacing w:after="200"/>
              <w:jc w:val="both"/>
              <w:rPr>
                <w:sz w:val="22"/>
                <w:szCs w:val="22"/>
              </w:rPr>
            </w:pPr>
            <w:r w:rsidRPr="00A37325">
              <w:rPr>
                <w:sz w:val="22"/>
                <w:szCs w:val="22"/>
              </w:rPr>
              <w:t xml:space="preserve">Kishimi, Ichiro. Koga, Fumitake. (2018). </w:t>
            </w:r>
            <w:r w:rsidRPr="00A37325">
              <w:rPr>
                <w:i/>
                <w:sz w:val="22"/>
                <w:szCs w:val="22"/>
              </w:rPr>
              <w:t xml:space="preserve">Curajul de a nu fi pe placul celorlalți. </w:t>
            </w:r>
            <w:r w:rsidRPr="00A37325">
              <w:rPr>
                <w:sz w:val="22"/>
                <w:szCs w:val="22"/>
              </w:rPr>
              <w:t>București: Litera.</w:t>
            </w:r>
          </w:p>
          <w:p w14:paraId="47094EE4" w14:textId="77777777" w:rsidR="00A37325" w:rsidRPr="00A37325" w:rsidRDefault="00280FA6" w:rsidP="00A37325">
            <w:pPr>
              <w:spacing w:after="200"/>
              <w:jc w:val="both"/>
              <w:rPr>
                <w:sz w:val="22"/>
                <w:szCs w:val="22"/>
              </w:rPr>
            </w:pPr>
            <w:r w:rsidRPr="00A37325">
              <w:rPr>
                <w:sz w:val="22"/>
                <w:szCs w:val="22"/>
              </w:rPr>
              <w:t xml:space="preserve">Maxwell, John. (2013). </w:t>
            </w:r>
            <w:r w:rsidRPr="00A37325">
              <w:rPr>
                <w:i/>
                <w:sz w:val="22"/>
                <w:szCs w:val="22"/>
              </w:rPr>
              <w:t>Cele 15 legi supreme ale dezvoltării personale. Pune-le în practică pentru a-ți atinge potențialul maxim.</w:t>
            </w:r>
            <w:r w:rsidRPr="00A37325">
              <w:rPr>
                <w:sz w:val="22"/>
                <w:szCs w:val="22"/>
              </w:rPr>
              <w:t xml:space="preserve"> București: Amaltea.</w:t>
            </w:r>
          </w:p>
          <w:p w14:paraId="2536C887" w14:textId="0E8CB506" w:rsidR="00280FA6" w:rsidRPr="00A37325" w:rsidRDefault="00280FA6" w:rsidP="00A37325">
            <w:pPr>
              <w:spacing w:after="200"/>
              <w:jc w:val="both"/>
              <w:rPr>
                <w:sz w:val="22"/>
                <w:szCs w:val="22"/>
              </w:rPr>
            </w:pPr>
            <w:r w:rsidRPr="00A37325">
              <w:rPr>
                <w:sz w:val="22"/>
                <w:szCs w:val="22"/>
              </w:rPr>
              <w:t xml:space="preserve">Milton, Cameron. (2006). </w:t>
            </w:r>
            <w:r w:rsidRPr="00A37325">
              <w:rPr>
                <w:i/>
                <w:iCs/>
                <w:sz w:val="22"/>
                <w:szCs w:val="22"/>
              </w:rPr>
              <w:t>Arta de a-l asculta pe celălalt. Secretele unei comunicări reuşite</w:t>
            </w:r>
            <w:r w:rsidRPr="00A37325">
              <w:rPr>
                <w:sz w:val="22"/>
                <w:szCs w:val="22"/>
              </w:rPr>
              <w:t>. Iași</w:t>
            </w:r>
            <w:r w:rsidRPr="00A37325">
              <w:rPr>
                <w:sz w:val="22"/>
                <w:szCs w:val="22"/>
                <w:lang w:val="it-IT"/>
              </w:rPr>
              <w:t>:</w:t>
            </w:r>
            <w:r w:rsidRPr="00A37325">
              <w:rPr>
                <w:sz w:val="22"/>
                <w:szCs w:val="22"/>
              </w:rPr>
              <w:t xml:space="preserve"> Ed. Polirom.</w:t>
            </w:r>
          </w:p>
          <w:p w14:paraId="41B79AF1" w14:textId="77777777" w:rsidR="00280FA6" w:rsidRPr="00A37325" w:rsidRDefault="00280FA6" w:rsidP="004566FE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A37325">
              <w:rPr>
                <w:rFonts w:ascii="Times New Roman" w:hAnsi="Times New Roman"/>
                <w:bCs/>
                <w:lang w:val="ro-RO"/>
              </w:rPr>
              <w:t xml:space="preserve">Nichols, Michael. (2009). </w:t>
            </w:r>
            <w:r w:rsidRPr="00A37325">
              <w:rPr>
                <w:rFonts w:ascii="Times New Roman" w:hAnsi="Times New Roman"/>
                <w:bCs/>
                <w:i/>
                <w:lang w:val="ro-RO"/>
              </w:rPr>
              <w:t>Ascultă-mă ca să te ascult. Capacitatea de ascultare poate îmbunătăți relațiile noastre</w:t>
            </w:r>
            <w:r w:rsidRPr="00A37325">
              <w:rPr>
                <w:rFonts w:ascii="Times New Roman" w:hAnsi="Times New Roman"/>
                <w:bCs/>
                <w:lang w:val="ro-RO"/>
              </w:rPr>
              <w:t>. București</w:t>
            </w:r>
            <w:r w:rsidRPr="00A37325">
              <w:rPr>
                <w:rFonts w:ascii="Times New Roman" w:hAnsi="Times New Roman"/>
                <w:bCs/>
              </w:rPr>
              <w:t xml:space="preserve">: </w:t>
            </w:r>
            <w:r w:rsidRPr="00A37325">
              <w:rPr>
                <w:rFonts w:ascii="Times New Roman" w:hAnsi="Times New Roman"/>
                <w:bCs/>
                <w:lang w:val="ro-RO"/>
              </w:rPr>
              <w:t>Ed. Trei.</w:t>
            </w:r>
          </w:p>
          <w:p w14:paraId="49D3659D" w14:textId="2BB6E0DD" w:rsidR="006363C7" w:rsidRPr="006363C7" w:rsidRDefault="00756554" w:rsidP="004566FE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A37325">
              <w:rPr>
                <w:rFonts w:ascii="Times New Roman" w:hAnsi="Times New Roman"/>
              </w:rPr>
              <w:t>Biblioteca AUTENTIC. Centralizator cu toate cărțile care pot fi împrumutate, gratuit, de studenții</w:t>
            </w:r>
            <w:r w:rsidR="00F80F74" w:rsidRPr="00A37325">
              <w:rPr>
                <w:rFonts w:ascii="Times New Roman" w:hAnsi="Times New Roman"/>
              </w:rPr>
              <w:t xml:space="preserve"> din cadrul</w:t>
            </w:r>
            <w:r w:rsidRPr="00A37325">
              <w:rPr>
                <w:rFonts w:ascii="Times New Roman" w:hAnsi="Times New Roman"/>
              </w:rPr>
              <w:t xml:space="preserve"> </w:t>
            </w:r>
            <w:r w:rsidR="003C6AC0" w:rsidRPr="00A37325">
              <w:rPr>
                <w:rFonts w:ascii="Times New Roman" w:hAnsi="Times New Roman"/>
              </w:rPr>
              <w:t>DIS</w:t>
            </w:r>
            <w:r w:rsidRPr="00A37325">
              <w:rPr>
                <w:rFonts w:ascii="Times New Roman" w:hAnsi="Times New Roman"/>
              </w:rPr>
              <w:t>.</w:t>
            </w:r>
            <w:r w:rsidR="003C6AC0" w:rsidRPr="00A37325">
              <w:rPr>
                <w:rFonts w:ascii="Times New Roman" w:hAnsi="Times New Roman"/>
              </w:rPr>
              <w:t xml:space="preserve"> </w:t>
            </w:r>
            <w:r w:rsidRPr="00A37325">
              <w:rPr>
                <w:rFonts w:ascii="Times New Roman" w:hAnsi="Times New Roman"/>
              </w:rPr>
              <w:t xml:space="preserve">Platforma de </w:t>
            </w:r>
            <w:r w:rsidR="00BF40EB" w:rsidRPr="00A37325">
              <w:rPr>
                <w:rFonts w:ascii="Times New Roman" w:hAnsi="Times New Roman"/>
              </w:rPr>
              <w:t>e</w:t>
            </w:r>
            <w:r w:rsidR="003C6AC0" w:rsidRPr="00A37325">
              <w:rPr>
                <w:rFonts w:ascii="Times New Roman" w:hAnsi="Times New Roman"/>
              </w:rPr>
              <w:t>-</w:t>
            </w:r>
            <w:r w:rsidR="00BF40EB" w:rsidRPr="00A37325">
              <w:rPr>
                <w:rFonts w:ascii="Times New Roman" w:hAnsi="Times New Roman"/>
              </w:rPr>
              <w:t>l</w:t>
            </w:r>
            <w:r w:rsidRPr="00A37325">
              <w:rPr>
                <w:rFonts w:ascii="Times New Roman" w:hAnsi="Times New Roman"/>
              </w:rPr>
              <w:t>earning.</w:t>
            </w:r>
          </w:p>
        </w:tc>
      </w:tr>
    </w:tbl>
    <w:p w14:paraId="73A2E1DF" w14:textId="77777777" w:rsidR="00C802AC" w:rsidRPr="00F54A87" w:rsidRDefault="00C802AC" w:rsidP="00F54A87">
      <w:pPr>
        <w:spacing w:line="276" w:lineRule="auto"/>
        <w:jc w:val="both"/>
        <w:rPr>
          <w:b/>
          <w:sz w:val="22"/>
          <w:szCs w:val="22"/>
        </w:rPr>
      </w:pPr>
    </w:p>
    <w:p w14:paraId="36269C24" w14:textId="77777777" w:rsidR="00E0255D" w:rsidRPr="001135D3" w:rsidRDefault="00E0255D" w:rsidP="00B73F22">
      <w:pPr>
        <w:pStyle w:val="Listparagraf"/>
        <w:numPr>
          <w:ilvl w:val="0"/>
          <w:numId w:val="26"/>
        </w:numPr>
        <w:spacing w:line="276" w:lineRule="auto"/>
        <w:ind w:left="714" w:hanging="357"/>
        <w:jc w:val="both"/>
        <w:rPr>
          <w:b/>
          <w:sz w:val="22"/>
          <w:szCs w:val="22"/>
        </w:rPr>
      </w:pPr>
      <w:r w:rsidRPr="001135D3">
        <w:rPr>
          <w:b/>
          <w:sz w:val="22"/>
          <w:szCs w:val="22"/>
        </w:rPr>
        <w:t>Coroborarea con</w:t>
      </w:r>
      <w:r w:rsidR="00C4385C" w:rsidRPr="001135D3">
        <w:rPr>
          <w:b/>
          <w:sz w:val="22"/>
          <w:szCs w:val="22"/>
        </w:rPr>
        <w:t>ț</w:t>
      </w:r>
      <w:r w:rsidRPr="001135D3">
        <w:rPr>
          <w:b/>
          <w:sz w:val="22"/>
          <w:szCs w:val="22"/>
        </w:rPr>
        <w:t>inuturilor disciplinei cu a</w:t>
      </w:r>
      <w:r w:rsidR="00C4385C" w:rsidRPr="001135D3">
        <w:rPr>
          <w:b/>
          <w:sz w:val="22"/>
          <w:szCs w:val="22"/>
        </w:rPr>
        <w:t>ș</w:t>
      </w:r>
      <w:r w:rsidRPr="001135D3">
        <w:rPr>
          <w:b/>
          <w:sz w:val="22"/>
          <w:szCs w:val="22"/>
        </w:rPr>
        <w:t>teptările reprezentan</w:t>
      </w:r>
      <w:r w:rsidR="00C4385C" w:rsidRPr="001135D3">
        <w:rPr>
          <w:b/>
          <w:sz w:val="22"/>
          <w:szCs w:val="22"/>
        </w:rPr>
        <w:t>ț</w:t>
      </w:r>
      <w:r w:rsidRPr="001135D3">
        <w:rPr>
          <w:b/>
          <w:sz w:val="22"/>
          <w:szCs w:val="22"/>
        </w:rPr>
        <w:t>ilor comunită</w:t>
      </w:r>
      <w:r w:rsidR="00C4385C" w:rsidRPr="001135D3">
        <w:rPr>
          <w:b/>
          <w:sz w:val="22"/>
          <w:szCs w:val="22"/>
        </w:rPr>
        <w:t>ț</w:t>
      </w:r>
      <w:r w:rsidRPr="001135D3">
        <w:rPr>
          <w:b/>
          <w:sz w:val="22"/>
          <w:szCs w:val="22"/>
        </w:rPr>
        <w:t>ii epistemice, asocia</w:t>
      </w:r>
      <w:r w:rsidR="00C4385C" w:rsidRPr="001135D3">
        <w:rPr>
          <w:b/>
          <w:sz w:val="22"/>
          <w:szCs w:val="22"/>
        </w:rPr>
        <w:t>ț</w:t>
      </w:r>
      <w:r w:rsidRPr="001135D3">
        <w:rPr>
          <w:b/>
          <w:sz w:val="22"/>
          <w:szCs w:val="22"/>
        </w:rPr>
        <w:t xml:space="preserve">iilor profesionale </w:t>
      </w:r>
      <w:r w:rsidR="00C4385C" w:rsidRPr="001135D3">
        <w:rPr>
          <w:b/>
          <w:sz w:val="22"/>
          <w:szCs w:val="22"/>
        </w:rPr>
        <w:t>ș</w:t>
      </w:r>
      <w:r w:rsidRPr="001135D3">
        <w:rPr>
          <w:b/>
          <w:sz w:val="22"/>
          <w:szCs w:val="22"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1135D3" w14:paraId="0F9DC9C1" w14:textId="77777777" w:rsidTr="00E0255D">
        <w:tc>
          <w:tcPr>
            <w:tcW w:w="9389" w:type="dxa"/>
          </w:tcPr>
          <w:p w14:paraId="0240EBAC" w14:textId="08C7AEDF" w:rsidR="00312B24" w:rsidRPr="001135D3" w:rsidRDefault="00172F79" w:rsidP="00312B24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Disciplina este cu precădere aplicativă și se va desfășura într-o ambianță plăcută și interesantă, în acord cu principiile pedagogiei active, precum și cu principiile asistenței sociale (domeniu cu precădere aplicativ). Con</w:t>
            </w:r>
            <w:r w:rsidR="007304CD">
              <w:rPr>
                <w:rFonts w:ascii="Times New Roman" w:hAnsi="Times New Roman"/>
                <w:lang w:val="ro-RO"/>
              </w:rPr>
              <w:t>ținuturile</w:t>
            </w:r>
            <w:r w:rsidRPr="001135D3">
              <w:rPr>
                <w:rFonts w:ascii="Times New Roman" w:hAnsi="Times New Roman"/>
                <w:lang w:val="ro-RO"/>
              </w:rPr>
              <w:t xml:space="preserve"> tematice</w:t>
            </w:r>
            <w:r w:rsidR="0049114E">
              <w:rPr>
                <w:rFonts w:ascii="Times New Roman" w:hAnsi="Times New Roman"/>
                <w:lang w:val="ro-RO"/>
              </w:rPr>
              <w:t xml:space="preserve"> pe</w:t>
            </w:r>
            <w:r w:rsidRPr="001135D3">
              <w:rPr>
                <w:rFonts w:ascii="Times New Roman" w:hAnsi="Times New Roman"/>
                <w:lang w:val="ro-RO"/>
              </w:rPr>
              <w:t xml:space="preserve"> care </w:t>
            </w:r>
            <w:r w:rsidR="0049114E">
              <w:rPr>
                <w:rFonts w:ascii="Times New Roman" w:hAnsi="Times New Roman"/>
                <w:lang w:val="ro-RO"/>
              </w:rPr>
              <w:t>le vom aborda</w:t>
            </w:r>
            <w:r w:rsidRPr="001135D3">
              <w:rPr>
                <w:rFonts w:ascii="Times New Roman" w:hAnsi="Times New Roman"/>
                <w:lang w:val="ro-RO"/>
              </w:rPr>
              <w:t xml:space="preserve"> prezintă un nivel ridicat de compatibilitate cu </w:t>
            </w:r>
            <w:r w:rsidRPr="001135D3">
              <w:rPr>
                <w:rFonts w:ascii="Times New Roman" w:hAnsi="Times New Roman"/>
                <w:lang w:val="ro-RO"/>
              </w:rPr>
              <w:lastRenderedPageBreak/>
              <w:t xml:space="preserve">ofertele de profil de la nivel național şi internațional. </w:t>
            </w:r>
            <w:r w:rsidR="00312B24">
              <w:rPr>
                <w:rFonts w:ascii="Times New Roman" w:hAnsi="Times New Roman"/>
                <w:lang w:val="ro-RO"/>
              </w:rPr>
              <w:t>Disciplina</w:t>
            </w:r>
            <w:r w:rsidR="00312B24" w:rsidRPr="0027635D">
              <w:rPr>
                <w:rFonts w:ascii="Times New Roman" w:hAnsi="Times New Roman"/>
                <w:lang w:val="ro-RO"/>
              </w:rPr>
              <w:t xml:space="preserve"> include principale</w:t>
            </w:r>
            <w:r w:rsidR="00C419DC">
              <w:rPr>
                <w:rFonts w:ascii="Times New Roman" w:hAnsi="Times New Roman"/>
                <w:lang w:val="ro-RO"/>
              </w:rPr>
              <w:t>le</w:t>
            </w:r>
            <w:r w:rsidR="00312B24" w:rsidRPr="0027635D">
              <w:rPr>
                <w:rFonts w:ascii="Times New Roman" w:hAnsi="Times New Roman"/>
                <w:lang w:val="ro-RO"/>
              </w:rPr>
              <w:t xml:space="preserve"> subiecte de int</w:t>
            </w:r>
            <w:r w:rsidR="00312B24">
              <w:rPr>
                <w:rFonts w:ascii="Times New Roman" w:hAnsi="Times New Roman"/>
                <w:lang w:val="ro-RO"/>
              </w:rPr>
              <w:t xml:space="preserve">eres din domeniul </w:t>
            </w:r>
            <w:r w:rsidR="00312B24" w:rsidRPr="001135D3">
              <w:rPr>
                <w:rFonts w:ascii="Times New Roman" w:hAnsi="Times New Roman"/>
                <w:lang w:val="ro-RO"/>
              </w:rPr>
              <w:t>supervizării</w:t>
            </w:r>
            <w:r w:rsidR="00312B24" w:rsidRPr="0027635D">
              <w:rPr>
                <w:rFonts w:ascii="Times New Roman" w:hAnsi="Times New Roman"/>
                <w:lang w:val="ro-RO"/>
              </w:rPr>
              <w:t>.</w:t>
            </w:r>
          </w:p>
        </w:tc>
      </w:tr>
    </w:tbl>
    <w:p w14:paraId="2279B0D0" w14:textId="77777777" w:rsidR="002B7991" w:rsidRDefault="002B7991" w:rsidP="002B7991">
      <w:pPr>
        <w:pStyle w:val="Listparagraf"/>
        <w:spacing w:line="276" w:lineRule="auto"/>
        <w:rPr>
          <w:b/>
          <w:sz w:val="22"/>
          <w:szCs w:val="22"/>
        </w:rPr>
      </w:pPr>
    </w:p>
    <w:p w14:paraId="3FE087C3" w14:textId="4BA59773" w:rsidR="00A470CD" w:rsidRPr="001135D3" w:rsidRDefault="0049572F" w:rsidP="00A470CD">
      <w:pPr>
        <w:pStyle w:val="Listparagraf"/>
        <w:numPr>
          <w:ilvl w:val="0"/>
          <w:numId w:val="26"/>
        </w:num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A470CD" w:rsidRPr="001135D3" w14:paraId="5D3B606E" w14:textId="77777777" w:rsidTr="00820362">
        <w:tc>
          <w:tcPr>
            <w:tcW w:w="9389" w:type="dxa"/>
          </w:tcPr>
          <w:p w14:paraId="23C52579" w14:textId="0BC16C53" w:rsidR="00A470CD" w:rsidRPr="001135D3" w:rsidRDefault="0049572F" w:rsidP="00820362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Pentru realizarea sarcinilor definite la secțiunea de evaluare, nu este permisă utilizarea instrumentelor IAgen.</w:t>
            </w:r>
          </w:p>
        </w:tc>
      </w:tr>
    </w:tbl>
    <w:p w14:paraId="57689A7C" w14:textId="77777777" w:rsidR="00A470CD" w:rsidRDefault="00A470CD" w:rsidP="002B7991">
      <w:pPr>
        <w:pStyle w:val="Listparagraf"/>
        <w:spacing w:line="276" w:lineRule="auto"/>
        <w:rPr>
          <w:b/>
          <w:sz w:val="22"/>
          <w:szCs w:val="22"/>
        </w:rPr>
      </w:pPr>
    </w:p>
    <w:p w14:paraId="57BFC13A" w14:textId="1AC8BFFB" w:rsidR="002B7991" w:rsidRPr="002B7991" w:rsidRDefault="002B7991" w:rsidP="00A470CD">
      <w:pPr>
        <w:pStyle w:val="Listparagraf"/>
        <w:numPr>
          <w:ilvl w:val="0"/>
          <w:numId w:val="26"/>
        </w:numPr>
        <w:spacing w:line="276" w:lineRule="auto"/>
        <w:rPr>
          <w:b/>
          <w:sz w:val="22"/>
          <w:szCs w:val="22"/>
        </w:rPr>
      </w:pPr>
      <w:r w:rsidRPr="002B7991">
        <w:rPr>
          <w:b/>
          <w:sz w:val="22"/>
          <w:szCs w:val="22"/>
        </w:rPr>
        <w:t>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68"/>
        <w:gridCol w:w="2941"/>
        <w:gridCol w:w="3284"/>
        <w:gridCol w:w="1312"/>
      </w:tblGrid>
      <w:tr w:rsidR="002B7991" w:rsidRPr="001135D3" w14:paraId="1303136A" w14:textId="77777777" w:rsidTr="008D6387">
        <w:tc>
          <w:tcPr>
            <w:tcW w:w="2111" w:type="dxa"/>
          </w:tcPr>
          <w:p w14:paraId="7264B193" w14:textId="77777777" w:rsidR="002B7991" w:rsidRPr="001135D3" w:rsidRDefault="002B7991" w:rsidP="005E3636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2923" w:type="dxa"/>
            <w:shd w:val="clear" w:color="auto" w:fill="C4BC96"/>
          </w:tcPr>
          <w:p w14:paraId="1BFD36A3" w14:textId="5B0D7A3C" w:rsidR="002B7991" w:rsidRPr="001135D3" w:rsidRDefault="0015798F" w:rsidP="005E3636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</w:t>
            </w:r>
            <w:r w:rsidR="002B7991" w:rsidRPr="001135D3">
              <w:rPr>
                <w:rFonts w:ascii="Times New Roman" w:hAnsi="Times New Roman"/>
                <w:lang w:val="ro-RO"/>
              </w:rPr>
              <w:t>.1 Criterii de evaluare</w:t>
            </w:r>
          </w:p>
        </w:tc>
        <w:tc>
          <w:tcPr>
            <w:tcW w:w="4039" w:type="dxa"/>
          </w:tcPr>
          <w:p w14:paraId="5C25C3C9" w14:textId="1035A3EA" w:rsidR="002B7991" w:rsidRPr="001135D3" w:rsidRDefault="0015798F" w:rsidP="005E3636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</w:t>
            </w:r>
            <w:r w:rsidR="002B7991" w:rsidRPr="001135D3">
              <w:rPr>
                <w:rFonts w:ascii="Times New Roman" w:hAnsi="Times New Roman"/>
                <w:lang w:val="ro-RO"/>
              </w:rPr>
              <w:t>.2 Metode de evaluare</w:t>
            </w:r>
            <w:r w:rsidR="002B7991" w:rsidRPr="001135D3">
              <w:rPr>
                <w:lang w:val="ro-RO"/>
              </w:rPr>
              <w:t xml:space="preserve"> </w:t>
            </w:r>
          </w:p>
        </w:tc>
        <w:tc>
          <w:tcPr>
            <w:tcW w:w="532" w:type="dxa"/>
          </w:tcPr>
          <w:p w14:paraId="2FD4D52E" w14:textId="31372B95" w:rsidR="002B7991" w:rsidRPr="001135D3" w:rsidRDefault="0015798F" w:rsidP="005E3636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</w:t>
            </w:r>
            <w:r w:rsidR="002B7991" w:rsidRPr="001135D3">
              <w:rPr>
                <w:rFonts w:ascii="Times New Roman" w:hAnsi="Times New Roman"/>
                <w:lang w:val="ro-RO"/>
              </w:rPr>
              <w:t>.3 Pondere din nota finală</w:t>
            </w:r>
          </w:p>
        </w:tc>
      </w:tr>
      <w:tr w:rsidR="002B7991" w:rsidRPr="001135D3" w14:paraId="711F5317" w14:textId="77777777" w:rsidTr="008D6387">
        <w:tc>
          <w:tcPr>
            <w:tcW w:w="2111" w:type="dxa"/>
          </w:tcPr>
          <w:p w14:paraId="780C8AD8" w14:textId="42B32521" w:rsidR="002B7991" w:rsidRPr="001135D3" w:rsidRDefault="0015798F" w:rsidP="005E3636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</w:t>
            </w:r>
            <w:r w:rsidR="002B7991" w:rsidRPr="001135D3">
              <w:rPr>
                <w:rFonts w:ascii="Times New Roman" w:hAnsi="Times New Roman"/>
                <w:lang w:val="ro-RO"/>
              </w:rPr>
              <w:t xml:space="preserve">.4 </w:t>
            </w:r>
          </w:p>
          <w:p w14:paraId="1437694C" w14:textId="77777777" w:rsidR="002B7991" w:rsidRPr="001135D3" w:rsidRDefault="002B7991" w:rsidP="005E3636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Curs</w:t>
            </w:r>
            <w:r>
              <w:rPr>
                <w:rFonts w:ascii="Times New Roman" w:hAnsi="Times New Roman"/>
                <w:lang w:val="ro-RO"/>
              </w:rPr>
              <w:t xml:space="preserve"> și s</w:t>
            </w:r>
            <w:r w:rsidRPr="001135D3">
              <w:rPr>
                <w:rFonts w:ascii="Times New Roman" w:hAnsi="Times New Roman"/>
                <w:lang w:val="ro-RO"/>
              </w:rPr>
              <w:t>eminar</w:t>
            </w:r>
          </w:p>
        </w:tc>
        <w:tc>
          <w:tcPr>
            <w:tcW w:w="2923" w:type="dxa"/>
            <w:shd w:val="clear" w:color="auto" w:fill="C4BC96"/>
          </w:tcPr>
          <w:p w14:paraId="25ED61E8" w14:textId="745363F8" w:rsidR="002B7991" w:rsidRPr="001A60C5" w:rsidRDefault="002B7991" w:rsidP="005E3636">
            <w:pPr>
              <w:pStyle w:val="Frspaiere"/>
              <w:spacing w:line="276" w:lineRule="auto"/>
              <w:jc w:val="both"/>
              <w:rPr>
                <w:rFonts w:ascii="Times New Roman" w:eastAsia="Calibri" w:hAnsi="Times New Roman"/>
              </w:rPr>
            </w:pPr>
            <w:r w:rsidRPr="00F343E8">
              <w:rPr>
                <w:rFonts w:ascii="Times New Roman" w:eastAsia="Calibri" w:hAnsi="Times New Roman"/>
              </w:rPr>
              <w:t>Participare</w:t>
            </w:r>
            <w:r w:rsidR="0015798F">
              <w:rPr>
                <w:rFonts w:ascii="Times New Roman" w:eastAsia="Calibri" w:hAnsi="Times New Roman"/>
              </w:rPr>
              <w:t xml:space="preserve"> </w:t>
            </w:r>
            <w:r w:rsidRPr="00F343E8">
              <w:rPr>
                <w:rFonts w:ascii="Times New Roman" w:eastAsia="Calibri" w:hAnsi="Times New Roman"/>
              </w:rPr>
              <w:t>și implicare</w:t>
            </w:r>
            <w:r>
              <w:rPr>
                <w:rFonts w:ascii="Times New Roman" w:eastAsia="Calibri" w:hAnsi="Times New Roman"/>
              </w:rPr>
              <w:t xml:space="preserve"> activă, responsabilă</w:t>
            </w:r>
            <w:r w:rsidR="0015798F">
              <w:rPr>
                <w:rFonts w:ascii="Times New Roman" w:eastAsia="Calibri" w:hAnsi="Times New Roman"/>
              </w:rPr>
              <w:t xml:space="preserve"> și creativă pe tot parcursul întâlnirii (de la început</w:t>
            </w:r>
            <w:r w:rsidR="000531F6">
              <w:rPr>
                <w:rFonts w:ascii="Times New Roman" w:eastAsia="Calibri" w:hAnsi="Times New Roman"/>
              </w:rPr>
              <w:t xml:space="preserve"> </w:t>
            </w:r>
            <w:r w:rsidR="0015798F">
              <w:rPr>
                <w:rFonts w:ascii="Times New Roman" w:eastAsia="Calibri" w:hAnsi="Times New Roman"/>
              </w:rPr>
              <w:t>până la final, fără excepții)</w:t>
            </w:r>
            <w:r w:rsidR="000531F6">
              <w:rPr>
                <w:rFonts w:ascii="Times New Roman" w:eastAsia="Calibri" w:hAnsi="Times New Roman"/>
              </w:rPr>
              <w:t xml:space="preserve">, evidențiate prin implicarea în dialog și realizarea corectă și completă </w:t>
            </w:r>
            <w:r w:rsidR="0015798F">
              <w:rPr>
                <w:rFonts w:ascii="Times New Roman" w:eastAsia="Calibri" w:hAnsi="Times New Roman"/>
              </w:rPr>
              <w:t xml:space="preserve"> </w:t>
            </w:r>
            <w:r>
              <w:rPr>
                <w:rFonts w:ascii="Times New Roman" w:eastAsia="Calibri" w:hAnsi="Times New Roman"/>
              </w:rPr>
              <w:t xml:space="preserve">a </w:t>
            </w:r>
            <w:r w:rsidRPr="00F343E8">
              <w:rPr>
                <w:rFonts w:ascii="Times New Roman" w:eastAsia="Calibri" w:hAnsi="Times New Roman"/>
              </w:rPr>
              <w:t>sarcinilor de lucru</w:t>
            </w:r>
            <w:r w:rsidR="000531F6">
              <w:rPr>
                <w:rFonts w:ascii="Times New Roman" w:eastAsia="Calibri" w:hAnsi="Times New Roman"/>
              </w:rPr>
              <w:t xml:space="preserve"> </w:t>
            </w:r>
            <w:r w:rsidR="00D2451B">
              <w:rPr>
                <w:rFonts w:ascii="Times New Roman" w:eastAsia="Calibri" w:hAnsi="Times New Roman"/>
              </w:rPr>
              <w:t>orale și scrise</w:t>
            </w:r>
            <w:r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4039" w:type="dxa"/>
          </w:tcPr>
          <w:p w14:paraId="1ED1C997" w14:textId="77777777" w:rsidR="002B7991" w:rsidRPr="00690606" w:rsidRDefault="002B7991" w:rsidP="005E3636">
            <w:pPr>
              <w:pStyle w:val="Default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</w:pPr>
            <w:r w:rsidRPr="00690606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Evaluare pe parcurs:</w:t>
            </w:r>
          </w:p>
          <w:p w14:paraId="4223B0CC" w14:textId="39B60DFC" w:rsidR="002B7991" w:rsidRDefault="002B7991" w:rsidP="005E3636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Fișa </w:t>
            </w:r>
            <w:r w:rsidR="0015798F">
              <w:rPr>
                <w:rFonts w:ascii="Times New Roman" w:hAnsi="Times New Roman"/>
                <w:lang w:val="ro-RO"/>
              </w:rPr>
              <w:t xml:space="preserve">de exerciții și aplicații (FEA), </w:t>
            </w:r>
            <w:r w:rsidR="006A7E65">
              <w:rPr>
                <w:rFonts w:ascii="Times New Roman" w:hAnsi="Times New Roman"/>
                <w:lang w:val="ro-RO"/>
              </w:rPr>
              <w:t>orale</w:t>
            </w:r>
            <w:r w:rsidR="0015798F">
              <w:rPr>
                <w:rFonts w:ascii="Times New Roman" w:hAnsi="Times New Roman"/>
                <w:lang w:val="ro-RO"/>
              </w:rPr>
              <w:t xml:space="preserve"> și </w:t>
            </w:r>
            <w:r w:rsidR="006A7E65">
              <w:rPr>
                <w:rFonts w:ascii="Times New Roman" w:hAnsi="Times New Roman"/>
                <w:lang w:val="ro-RO"/>
              </w:rPr>
              <w:t>scrise</w:t>
            </w:r>
            <w:r w:rsidR="00D2451B">
              <w:rPr>
                <w:rFonts w:ascii="Times New Roman" w:hAnsi="Times New Roman"/>
                <w:lang w:val="ro-RO"/>
              </w:rPr>
              <w:t>,</w:t>
            </w:r>
            <w:r w:rsidR="006A7E65">
              <w:rPr>
                <w:rFonts w:ascii="Times New Roman" w:hAnsi="Times New Roman"/>
                <w:lang w:val="ro-RO"/>
              </w:rPr>
              <w:t xml:space="preserve"> a</w:t>
            </w:r>
            <w:r w:rsidR="00D2451B">
              <w:rPr>
                <w:rFonts w:ascii="Times New Roman" w:hAnsi="Times New Roman"/>
                <w:lang w:val="ro-RO"/>
              </w:rPr>
              <w:t>ferente</w:t>
            </w:r>
            <w:r w:rsidR="006A7E65">
              <w:rPr>
                <w:rFonts w:ascii="Times New Roman" w:hAnsi="Times New Roman"/>
                <w:lang w:val="ro-RO"/>
              </w:rPr>
              <w:t xml:space="preserve"> întâlnirii</w:t>
            </w:r>
            <w:r w:rsidR="0015798F">
              <w:rPr>
                <w:rFonts w:ascii="Times New Roman" w:hAnsi="Times New Roman"/>
                <w:lang w:val="ro-RO"/>
              </w:rPr>
              <w:t xml:space="preserve"> </w:t>
            </w:r>
            <w:r w:rsidR="006A7E65">
              <w:rPr>
                <w:rFonts w:ascii="Times New Roman" w:hAnsi="Times New Roman"/>
                <w:lang w:val="ro-RO"/>
              </w:rPr>
              <w:t>disciplinei</w:t>
            </w:r>
          </w:p>
          <w:p w14:paraId="6E426BD5" w14:textId="77777777" w:rsidR="002B7991" w:rsidRPr="001135D3" w:rsidRDefault="002B7991" w:rsidP="005E3636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  <w:tc>
          <w:tcPr>
            <w:tcW w:w="532" w:type="dxa"/>
          </w:tcPr>
          <w:p w14:paraId="052FAF89" w14:textId="37ED5A02" w:rsidR="002B7991" w:rsidRDefault="0015798F" w:rsidP="005E3636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3</w:t>
            </w:r>
            <w:r w:rsidR="002B7991" w:rsidRPr="00690606">
              <w:rPr>
                <w:rFonts w:ascii="Times New Roman" w:hAnsi="Times New Roman"/>
                <w:b/>
                <w:bCs/>
                <w:lang w:val="ro-RO"/>
              </w:rPr>
              <w:t>0%</w:t>
            </w:r>
            <w:r w:rsidR="002B7991">
              <w:rPr>
                <w:rFonts w:ascii="Times New Roman" w:hAnsi="Times New Roman"/>
                <w:b/>
                <w:bCs/>
                <w:lang w:val="ro-RO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lang w:val="ro-RO"/>
              </w:rPr>
              <w:t>3</w:t>
            </w:r>
            <w:r w:rsidR="002B7991">
              <w:rPr>
                <w:rFonts w:ascii="Times New Roman" w:hAnsi="Times New Roman"/>
                <w:b/>
                <w:bCs/>
                <w:lang w:val="ro-RO"/>
              </w:rPr>
              <w:t xml:space="preserve">p </w:t>
            </w:r>
          </w:p>
          <w:p w14:paraId="3DD00A13" w14:textId="130AA37B" w:rsidR="002B7991" w:rsidRPr="0015798F" w:rsidRDefault="002B7991" w:rsidP="005E3636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2B7991" w:rsidRPr="001135D3" w14:paraId="57268FFC" w14:textId="77777777" w:rsidTr="008D6387">
        <w:tc>
          <w:tcPr>
            <w:tcW w:w="2111" w:type="dxa"/>
          </w:tcPr>
          <w:p w14:paraId="59C3918A" w14:textId="77777777" w:rsidR="002B7991" w:rsidRPr="001135D3" w:rsidRDefault="002B7991" w:rsidP="005E3636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923" w:type="dxa"/>
            <w:shd w:val="clear" w:color="auto" w:fill="C4BC96"/>
          </w:tcPr>
          <w:p w14:paraId="3EB34276" w14:textId="3A003AF3" w:rsidR="002B7991" w:rsidRDefault="002B7991" w:rsidP="005E3636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Corectitudinea și congruența răspunsurilor,  cf. cu suportul de curs.</w:t>
            </w:r>
          </w:p>
        </w:tc>
        <w:tc>
          <w:tcPr>
            <w:tcW w:w="4039" w:type="dxa"/>
          </w:tcPr>
          <w:p w14:paraId="7E096ED9" w14:textId="77777777" w:rsidR="002B7991" w:rsidRPr="003B3C0A" w:rsidRDefault="002B7991" w:rsidP="005E3636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 w:rsidRPr="003B3C0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 xml:space="preserve">Evaluare de tip examen: </w:t>
            </w:r>
          </w:p>
          <w:p w14:paraId="4AEE6DB2" w14:textId="10E16CA6" w:rsidR="002B7991" w:rsidRDefault="000531F6" w:rsidP="005E3636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Examen</w:t>
            </w:r>
            <w:r w:rsidR="002B7991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scris</w:t>
            </w:r>
          </w:p>
          <w:p w14:paraId="07AD0B47" w14:textId="20E840EC" w:rsidR="002B7991" w:rsidRPr="0036663D" w:rsidRDefault="002B7991" w:rsidP="0036663D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(grilă, de completat / de răspuns la întrebări </w:t>
            </w:r>
            <w:r w:rsidR="005B2CF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și</w:t>
            </w:r>
            <w:r w:rsidR="0036663D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la </w:t>
            </w:r>
            <w:r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subiecte)</w:t>
            </w:r>
          </w:p>
        </w:tc>
        <w:tc>
          <w:tcPr>
            <w:tcW w:w="532" w:type="dxa"/>
          </w:tcPr>
          <w:p w14:paraId="14965094" w14:textId="33BA0590" w:rsidR="002B7991" w:rsidRDefault="000531F6" w:rsidP="005E3636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7</w:t>
            </w:r>
            <w:r w:rsidR="002B7991" w:rsidRPr="00690606">
              <w:rPr>
                <w:rFonts w:ascii="Times New Roman" w:hAnsi="Times New Roman"/>
                <w:b/>
                <w:bCs/>
                <w:lang w:val="ro-RO"/>
              </w:rPr>
              <w:t>0%</w:t>
            </w:r>
            <w:r w:rsidR="002B7991">
              <w:rPr>
                <w:rFonts w:ascii="Times New Roman" w:hAnsi="Times New Roman"/>
                <w:b/>
                <w:bCs/>
                <w:lang w:val="ro-RO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lang w:val="ro-RO"/>
              </w:rPr>
              <w:t>7</w:t>
            </w:r>
            <w:r w:rsidR="002B7991">
              <w:rPr>
                <w:rFonts w:ascii="Times New Roman" w:hAnsi="Times New Roman"/>
                <w:b/>
                <w:bCs/>
                <w:lang w:val="ro-RO"/>
              </w:rPr>
              <w:t>p</w:t>
            </w:r>
          </w:p>
          <w:p w14:paraId="0CBA038A" w14:textId="0274235B" w:rsidR="002B7991" w:rsidRPr="00690606" w:rsidRDefault="002B7991" w:rsidP="005E3636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b/>
                <w:bCs/>
                <w:lang w:val="ro-RO"/>
              </w:rPr>
            </w:pPr>
          </w:p>
        </w:tc>
      </w:tr>
      <w:tr w:rsidR="002B7991" w:rsidRPr="001135D3" w14:paraId="1849793F" w14:textId="77777777" w:rsidTr="005E3636">
        <w:tc>
          <w:tcPr>
            <w:tcW w:w="0" w:type="auto"/>
            <w:gridSpan w:val="4"/>
          </w:tcPr>
          <w:p w14:paraId="6CA6D89E" w14:textId="4C438EDA" w:rsidR="000531F6" w:rsidRDefault="002B7991" w:rsidP="005E3636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Notă: </w:t>
            </w:r>
            <w:r w:rsidR="000531F6">
              <w:rPr>
                <w:rFonts w:ascii="Times New Roman" w:hAnsi="Times New Roman"/>
                <w:lang w:val="ro-RO"/>
              </w:rPr>
              <w:t xml:space="preserve">Studentul care nu va fi prezent la întâlnirea DIS va putea </w:t>
            </w:r>
            <w:r w:rsidR="00EE33EF">
              <w:rPr>
                <w:rFonts w:ascii="Times New Roman" w:hAnsi="Times New Roman"/>
                <w:lang w:val="ro-RO"/>
              </w:rPr>
              <w:t>participa</w:t>
            </w:r>
            <w:r w:rsidR="000531F6">
              <w:rPr>
                <w:rFonts w:ascii="Times New Roman" w:hAnsi="Times New Roman"/>
                <w:lang w:val="ro-RO"/>
              </w:rPr>
              <w:t xml:space="preserve"> </w:t>
            </w:r>
            <w:r w:rsidR="00EE33EF">
              <w:rPr>
                <w:rFonts w:ascii="Times New Roman" w:hAnsi="Times New Roman"/>
                <w:lang w:val="ro-RO"/>
              </w:rPr>
              <w:t>la</w:t>
            </w:r>
            <w:r w:rsidR="000531F6">
              <w:rPr>
                <w:rFonts w:ascii="Times New Roman" w:hAnsi="Times New Roman"/>
                <w:lang w:val="ro-RO"/>
              </w:rPr>
              <w:t xml:space="preserve"> examen. Studentul</w:t>
            </w:r>
            <w:r w:rsidR="00F93005">
              <w:rPr>
                <w:rFonts w:ascii="Times New Roman" w:hAnsi="Times New Roman"/>
                <w:lang w:val="ro-RO"/>
              </w:rPr>
              <w:t>ui</w:t>
            </w:r>
            <w:r w:rsidR="000531F6">
              <w:rPr>
                <w:rFonts w:ascii="Times New Roman" w:hAnsi="Times New Roman"/>
                <w:lang w:val="ro-RO"/>
              </w:rPr>
              <w:t xml:space="preserve"> care particip</w:t>
            </w:r>
            <w:r w:rsidR="00F93005">
              <w:rPr>
                <w:rFonts w:ascii="Times New Roman" w:hAnsi="Times New Roman"/>
                <w:lang w:val="ro-RO"/>
              </w:rPr>
              <w:t>ă</w:t>
            </w:r>
            <w:r w:rsidR="000531F6">
              <w:rPr>
                <w:rFonts w:ascii="Times New Roman" w:hAnsi="Times New Roman"/>
                <w:lang w:val="ro-RO"/>
              </w:rPr>
              <w:t xml:space="preserve"> doar la o parte </w:t>
            </w:r>
            <w:r w:rsidR="00F93005">
              <w:rPr>
                <w:rFonts w:ascii="Times New Roman" w:hAnsi="Times New Roman"/>
                <w:lang w:val="ro-RO"/>
              </w:rPr>
              <w:t>a întâlnirii</w:t>
            </w:r>
            <w:r w:rsidR="005B2CF5">
              <w:rPr>
                <w:rFonts w:ascii="Times New Roman" w:hAnsi="Times New Roman"/>
                <w:lang w:val="ro-RO"/>
              </w:rPr>
              <w:t xml:space="preserve"> i se va consemna prezența, </w:t>
            </w:r>
            <w:r w:rsidR="00F93005">
              <w:rPr>
                <w:rFonts w:ascii="Times New Roman" w:hAnsi="Times New Roman"/>
                <w:lang w:val="ro-RO"/>
              </w:rPr>
              <w:t>însă Fișa de exerciții și aplicații (FEA)</w:t>
            </w:r>
            <w:r w:rsidR="005B2CF5">
              <w:rPr>
                <w:rFonts w:ascii="Times New Roman" w:hAnsi="Times New Roman"/>
                <w:lang w:val="ro-RO"/>
              </w:rPr>
              <w:t xml:space="preserve"> nu</w:t>
            </w:r>
            <w:r w:rsidR="00F93005">
              <w:rPr>
                <w:rFonts w:ascii="Times New Roman" w:hAnsi="Times New Roman"/>
                <w:lang w:val="ro-RO"/>
              </w:rPr>
              <w:t xml:space="preserve"> va fi</w:t>
            </w:r>
            <w:r w:rsidR="005B2CF5">
              <w:rPr>
                <w:rFonts w:ascii="Times New Roman" w:hAnsi="Times New Roman"/>
                <w:lang w:val="ro-RO"/>
              </w:rPr>
              <w:t xml:space="preserve"> lua</w:t>
            </w:r>
            <w:r w:rsidR="00F93005">
              <w:rPr>
                <w:rFonts w:ascii="Times New Roman" w:hAnsi="Times New Roman"/>
                <w:lang w:val="ro-RO"/>
              </w:rPr>
              <w:t>tă</w:t>
            </w:r>
            <w:r w:rsidR="005B2CF5">
              <w:rPr>
                <w:rFonts w:ascii="Times New Roman" w:hAnsi="Times New Roman"/>
                <w:lang w:val="ro-RO"/>
              </w:rPr>
              <w:t xml:space="preserve"> în considerar</w:t>
            </w:r>
            <w:r w:rsidR="00F93005">
              <w:rPr>
                <w:rFonts w:ascii="Times New Roman" w:hAnsi="Times New Roman"/>
                <w:lang w:val="ro-RO"/>
              </w:rPr>
              <w:t>e</w:t>
            </w:r>
            <w:r w:rsidR="005B2CF5">
              <w:rPr>
                <w:rFonts w:ascii="Times New Roman" w:hAnsi="Times New Roman"/>
                <w:lang w:val="ro-RO"/>
              </w:rPr>
              <w:t xml:space="preserve"> (</w:t>
            </w:r>
            <w:r w:rsidR="000531F6">
              <w:rPr>
                <w:rFonts w:ascii="Times New Roman" w:hAnsi="Times New Roman"/>
                <w:lang w:val="ro-RO"/>
              </w:rPr>
              <w:t>nu va primi punctaj</w:t>
            </w:r>
            <w:r w:rsidR="005B2CF5">
              <w:rPr>
                <w:rFonts w:ascii="Times New Roman" w:hAnsi="Times New Roman"/>
                <w:lang w:val="ro-RO"/>
              </w:rPr>
              <w:t>). FEA va</w:t>
            </w:r>
            <w:r w:rsidR="00F93005">
              <w:rPr>
                <w:rFonts w:ascii="Times New Roman" w:hAnsi="Times New Roman"/>
                <w:lang w:val="ro-RO"/>
              </w:rPr>
              <w:t xml:space="preserve"> fi</w:t>
            </w:r>
            <w:r w:rsidR="005B2CF5">
              <w:rPr>
                <w:rFonts w:ascii="Times New Roman" w:hAnsi="Times New Roman"/>
                <w:lang w:val="ro-RO"/>
              </w:rPr>
              <w:t xml:space="preserve"> lua</w:t>
            </w:r>
            <w:r w:rsidR="00F93005">
              <w:rPr>
                <w:rFonts w:ascii="Times New Roman" w:hAnsi="Times New Roman"/>
                <w:lang w:val="ro-RO"/>
              </w:rPr>
              <w:t>tă</w:t>
            </w:r>
            <w:r w:rsidR="005B2CF5">
              <w:rPr>
                <w:rFonts w:ascii="Times New Roman" w:hAnsi="Times New Roman"/>
                <w:lang w:val="ro-RO"/>
              </w:rPr>
              <w:t xml:space="preserve"> în considerare</w:t>
            </w:r>
            <w:r w:rsidR="00F93005">
              <w:rPr>
                <w:rFonts w:ascii="Times New Roman" w:hAnsi="Times New Roman"/>
                <w:lang w:val="ro-RO"/>
              </w:rPr>
              <w:t xml:space="preserve"> exclusiv </w:t>
            </w:r>
            <w:r w:rsidR="005B2CF5">
              <w:rPr>
                <w:rFonts w:ascii="Times New Roman" w:hAnsi="Times New Roman"/>
                <w:lang w:val="ro-RO"/>
              </w:rPr>
              <w:t>pentru studentul care</w:t>
            </w:r>
            <w:r w:rsidR="00F93005">
              <w:rPr>
                <w:rFonts w:ascii="Times New Roman" w:hAnsi="Times New Roman"/>
                <w:lang w:val="ro-RO"/>
              </w:rPr>
              <w:t xml:space="preserve"> este prezent pe întreaga durată a întâlnirii (de la început până la final)</w:t>
            </w:r>
            <w:r w:rsidR="005B2CF5">
              <w:rPr>
                <w:rFonts w:ascii="Times New Roman" w:hAnsi="Times New Roman"/>
                <w:lang w:val="ro-RO"/>
              </w:rPr>
              <w:t xml:space="preserve"> </w:t>
            </w:r>
            <w:r w:rsidR="00F93005">
              <w:rPr>
                <w:rFonts w:ascii="Times New Roman" w:hAnsi="Times New Roman"/>
                <w:lang w:val="ro-RO"/>
              </w:rPr>
              <w:t>și care realizează toate exercițiile</w:t>
            </w:r>
            <w:r w:rsidR="009E5EFF">
              <w:rPr>
                <w:rFonts w:ascii="Times New Roman" w:hAnsi="Times New Roman"/>
                <w:lang w:val="ro-RO"/>
              </w:rPr>
              <w:t xml:space="preserve"> și aplicațiile, atât orale, cât și scrise, pe tot parcursul acesteia, fără excepții.</w:t>
            </w:r>
          </w:p>
          <w:p w14:paraId="7D6EA1FE" w14:textId="50EFC1CE" w:rsidR="00EE33EF" w:rsidRPr="001135D3" w:rsidRDefault="009E5EFF" w:rsidP="009E5EFF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Informații suplimentare privind metodele și criteriile de evaluare vor fi prezentate  de către profesor la prima întâlnire. Documentul </w:t>
            </w:r>
            <w:r w:rsidR="009E74FD">
              <w:rPr>
                <w:rFonts w:ascii="Times New Roman" w:hAnsi="Times New Roman"/>
                <w:lang w:val="ro-RO"/>
              </w:rPr>
              <w:t xml:space="preserve">cu informații </w:t>
            </w:r>
            <w:r>
              <w:rPr>
                <w:rFonts w:ascii="Times New Roman" w:hAnsi="Times New Roman"/>
                <w:lang w:val="ro-RO"/>
              </w:rPr>
              <w:t>va fi postat, ulterior, pe platformă de e-learning a DIS.</w:t>
            </w:r>
          </w:p>
        </w:tc>
      </w:tr>
      <w:tr w:rsidR="002B7991" w:rsidRPr="001135D3" w14:paraId="56CCE50E" w14:textId="77777777" w:rsidTr="005E3636">
        <w:tc>
          <w:tcPr>
            <w:tcW w:w="0" w:type="auto"/>
            <w:gridSpan w:val="4"/>
          </w:tcPr>
          <w:p w14:paraId="55BD35FC" w14:textId="77777777" w:rsidR="002B7991" w:rsidRPr="001135D3" w:rsidRDefault="002B7991" w:rsidP="005E3636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 w:rsidRPr="001135D3">
              <w:rPr>
                <w:rFonts w:ascii="Times New Roman" w:hAnsi="Times New Roman"/>
                <w:lang w:val="ro-RO"/>
              </w:rPr>
              <w:t>9.</w:t>
            </w:r>
            <w:r>
              <w:rPr>
                <w:rFonts w:ascii="Times New Roman" w:hAnsi="Times New Roman"/>
                <w:lang w:val="ro-RO"/>
              </w:rPr>
              <w:t>5</w:t>
            </w:r>
            <w:r w:rsidRPr="001135D3">
              <w:rPr>
                <w:rFonts w:ascii="Times New Roman" w:hAnsi="Times New Roman"/>
                <w:lang w:val="ro-RO"/>
              </w:rPr>
              <w:t xml:space="preserve"> Standard minim de performanţă</w:t>
            </w:r>
          </w:p>
        </w:tc>
      </w:tr>
      <w:tr w:rsidR="002B7991" w:rsidRPr="001135D3" w14:paraId="2230AD34" w14:textId="77777777" w:rsidTr="005E3636">
        <w:tc>
          <w:tcPr>
            <w:tcW w:w="0" w:type="auto"/>
            <w:gridSpan w:val="4"/>
          </w:tcPr>
          <w:p w14:paraId="0D7C2221" w14:textId="77777777" w:rsidR="002B7991" w:rsidRPr="008E7150" w:rsidRDefault="002B7991" w:rsidP="005E3636">
            <w:pPr>
              <w:pStyle w:val="Listparagraf"/>
              <w:ind w:left="0"/>
            </w:pPr>
            <w:r w:rsidRPr="008E7150">
              <w:rPr>
                <w:sz w:val="22"/>
                <w:szCs w:val="22"/>
              </w:rPr>
              <w:t>Notarea cu minim 5 la evaluarea finală a disciplinei.</w:t>
            </w:r>
          </w:p>
          <w:p w14:paraId="6E360FDF" w14:textId="262C8916" w:rsidR="002B7991" w:rsidRPr="008E7150" w:rsidRDefault="002B7991" w:rsidP="005E3636">
            <w:pPr>
              <w:pStyle w:val="Listparagraf"/>
              <w:ind w:left="0"/>
            </w:pPr>
            <w:r w:rsidRPr="00FA1245">
              <w:rPr>
                <w:b/>
                <w:bCs/>
                <w:sz w:val="22"/>
                <w:szCs w:val="22"/>
              </w:rPr>
              <w:t>Examenul de restanță</w:t>
            </w:r>
            <w:r w:rsidRPr="008E7150">
              <w:rPr>
                <w:sz w:val="22"/>
                <w:szCs w:val="22"/>
              </w:rPr>
              <w:t xml:space="preserve">: </w:t>
            </w:r>
            <w:r w:rsidR="00C46FB8">
              <w:rPr>
                <w:sz w:val="22"/>
                <w:szCs w:val="22"/>
              </w:rPr>
              <w:t xml:space="preserve">se aplică aceleași condiții și criterii </w:t>
            </w:r>
            <w:r>
              <w:rPr>
                <w:sz w:val="22"/>
                <w:szCs w:val="22"/>
              </w:rPr>
              <w:t>ca în prima sesiune</w:t>
            </w:r>
            <w:r w:rsidRPr="008E7150">
              <w:rPr>
                <w:sz w:val="22"/>
                <w:szCs w:val="22"/>
              </w:rPr>
              <w:t>.</w:t>
            </w:r>
          </w:p>
          <w:p w14:paraId="2B0BCD95" w14:textId="1F75EC1C" w:rsidR="002B7991" w:rsidRDefault="002B7991" w:rsidP="005E3636">
            <w:pPr>
              <w:pStyle w:val="Frspaiere"/>
              <w:jc w:val="both"/>
              <w:rPr>
                <w:rFonts w:ascii="Times New Roman" w:hAnsi="Times New Roman"/>
              </w:rPr>
            </w:pPr>
            <w:r w:rsidRPr="00FA1245">
              <w:rPr>
                <w:rFonts w:ascii="Times New Roman" w:hAnsi="Times New Roman"/>
                <w:b/>
                <w:bCs/>
              </w:rPr>
              <w:t>Examenul de mărire:</w:t>
            </w:r>
            <w:r w:rsidRPr="008E7150">
              <w:rPr>
                <w:rFonts w:ascii="Times New Roman" w:hAnsi="Times New Roman"/>
              </w:rPr>
              <w:t xml:space="preserve"> </w:t>
            </w:r>
            <w:r w:rsidR="00C46FB8">
              <w:rPr>
                <w:rFonts w:ascii="Times New Roman" w:hAnsi="Times New Roman"/>
              </w:rPr>
              <w:t>e</w:t>
            </w:r>
            <w:r w:rsidR="009D42FC">
              <w:rPr>
                <w:rFonts w:ascii="Times New Roman" w:hAnsi="Times New Roman"/>
              </w:rPr>
              <w:t>xamen</w:t>
            </w:r>
            <w:r>
              <w:rPr>
                <w:rFonts w:ascii="Times New Roman" w:hAnsi="Times New Roman"/>
              </w:rPr>
              <w:t xml:space="preserve"> scris </w:t>
            </w:r>
            <w:r w:rsidR="00C46FB8">
              <w:rPr>
                <w:rFonts w:ascii="Times New Roman" w:hAnsi="Times New Roman"/>
              </w:rPr>
              <w:t>pe baza</w:t>
            </w:r>
            <w:r>
              <w:rPr>
                <w:rFonts w:ascii="Times New Roman" w:hAnsi="Times New Roman"/>
              </w:rPr>
              <w:t xml:space="preserve"> </w:t>
            </w:r>
            <w:r w:rsidRPr="008E7150">
              <w:rPr>
                <w:rFonts w:ascii="Times New Roman" w:hAnsi="Times New Roman"/>
              </w:rPr>
              <w:t>suportul</w:t>
            </w:r>
            <w:r w:rsidR="00C46FB8">
              <w:rPr>
                <w:rFonts w:ascii="Times New Roman" w:hAnsi="Times New Roman"/>
              </w:rPr>
              <w:t>ui</w:t>
            </w:r>
            <w:r w:rsidRPr="008E7150">
              <w:rPr>
                <w:rFonts w:ascii="Times New Roman" w:hAnsi="Times New Roman"/>
              </w:rPr>
              <w:t xml:space="preserve"> de curs</w:t>
            </w:r>
            <w:r>
              <w:rPr>
                <w:rFonts w:ascii="Times New Roman" w:hAnsi="Times New Roman"/>
              </w:rPr>
              <w:t xml:space="preserve"> și </w:t>
            </w:r>
            <w:r w:rsidR="00C46FB8">
              <w:rPr>
                <w:rFonts w:ascii="Times New Roman" w:hAnsi="Times New Roman"/>
              </w:rPr>
              <w:t>a</w:t>
            </w:r>
            <w:r w:rsidR="009D42FC">
              <w:rPr>
                <w:rFonts w:ascii="Times New Roman" w:hAnsi="Times New Roman"/>
              </w:rPr>
              <w:t xml:space="preserve"> lectur</w:t>
            </w:r>
            <w:r w:rsidR="00C46FB8">
              <w:rPr>
                <w:rFonts w:ascii="Times New Roman" w:hAnsi="Times New Roman"/>
              </w:rPr>
              <w:t>ii</w:t>
            </w:r>
            <w:r w:rsidR="009D42FC">
              <w:rPr>
                <w:rFonts w:ascii="Times New Roman" w:hAnsi="Times New Roman"/>
              </w:rPr>
              <w:t xml:space="preserve"> cărții recomandat</w:t>
            </w:r>
            <w:r w:rsidR="00FA1245">
              <w:rPr>
                <w:rFonts w:ascii="Times New Roman" w:hAnsi="Times New Roman"/>
              </w:rPr>
              <w:t>e</w:t>
            </w:r>
            <w:r w:rsidR="009D42FC">
              <w:rPr>
                <w:rFonts w:ascii="Times New Roman" w:hAnsi="Times New Roman"/>
              </w:rPr>
              <w:t xml:space="preserve"> de profesor</w:t>
            </w:r>
            <w:r w:rsidRPr="008E7150">
              <w:rPr>
                <w:rFonts w:ascii="Times New Roman" w:hAnsi="Times New Roman"/>
              </w:rPr>
              <w:t xml:space="preserve">. </w:t>
            </w:r>
          </w:p>
          <w:p w14:paraId="7EDA926F" w14:textId="77777777" w:rsidR="002B7991" w:rsidRPr="008E7150" w:rsidRDefault="002B7991" w:rsidP="005E3636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8E7150">
              <w:rPr>
                <w:rFonts w:ascii="Times New Roman" w:hAnsi="Times New Roman"/>
                <w:lang w:val="ro-RO"/>
              </w:rPr>
              <w:t>Pondere notă: 100% (va conta doar nota obținută la examenul de mărire).</w:t>
            </w:r>
          </w:p>
        </w:tc>
      </w:tr>
    </w:tbl>
    <w:p w14:paraId="0A6D2174" w14:textId="77777777" w:rsidR="00A014AC" w:rsidRDefault="00A014AC" w:rsidP="00A014AC">
      <w:pPr>
        <w:pStyle w:val="Listparagraf"/>
        <w:spacing w:line="276" w:lineRule="auto"/>
        <w:rPr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01"/>
        <w:gridCol w:w="1566"/>
        <w:gridCol w:w="1527"/>
        <w:gridCol w:w="3377"/>
      </w:tblGrid>
      <w:tr w:rsidR="00A014AC" w:rsidRPr="001135D3" w14:paraId="5C867CF8" w14:textId="77777777" w:rsidTr="002B7991">
        <w:tc>
          <w:tcPr>
            <w:tcW w:w="3101" w:type="dxa"/>
          </w:tcPr>
          <w:p w14:paraId="3F012C6F" w14:textId="77777777" w:rsidR="00A014AC" w:rsidRPr="001135D3" w:rsidRDefault="00A014AC" w:rsidP="00F26845"/>
          <w:p w14:paraId="2B126E0D" w14:textId="77777777" w:rsidR="00A014AC" w:rsidRPr="001135D3" w:rsidRDefault="00A014AC" w:rsidP="00F26845">
            <w:r w:rsidRPr="001135D3">
              <w:rPr>
                <w:sz w:val="22"/>
                <w:szCs w:val="22"/>
              </w:rPr>
              <w:t>Data completării</w:t>
            </w:r>
          </w:p>
          <w:p w14:paraId="7D14A663" w14:textId="3330E040" w:rsidR="00A014AC" w:rsidRPr="001135D3" w:rsidRDefault="00A014AC" w:rsidP="00F26845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D9022A">
              <w:rPr>
                <w:sz w:val="22"/>
                <w:szCs w:val="22"/>
              </w:rPr>
              <w:t>0</w:t>
            </w:r>
            <w:r w:rsidRPr="001135D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="00D9022A">
              <w:rPr>
                <w:sz w:val="22"/>
                <w:szCs w:val="22"/>
              </w:rPr>
              <w:t>2</w:t>
            </w:r>
            <w:r w:rsidRPr="001135D3">
              <w:rPr>
                <w:sz w:val="22"/>
                <w:szCs w:val="22"/>
              </w:rPr>
              <w:t>.202</w:t>
            </w:r>
            <w:r w:rsidR="00D9022A">
              <w:rPr>
                <w:sz w:val="22"/>
                <w:szCs w:val="22"/>
              </w:rPr>
              <w:t>6</w:t>
            </w:r>
          </w:p>
        </w:tc>
        <w:tc>
          <w:tcPr>
            <w:tcW w:w="3093" w:type="dxa"/>
            <w:gridSpan w:val="2"/>
          </w:tcPr>
          <w:p w14:paraId="1C40109D" w14:textId="77777777" w:rsidR="00A014AC" w:rsidRPr="001135D3" w:rsidRDefault="00A014AC" w:rsidP="00F26845"/>
          <w:p w14:paraId="60CA1932" w14:textId="77777777" w:rsidR="00A014AC" w:rsidRDefault="00A014AC" w:rsidP="00F26845">
            <w:r w:rsidRPr="001135D3">
              <w:rPr>
                <w:sz w:val="22"/>
                <w:szCs w:val="22"/>
              </w:rPr>
              <w:t>Semnătura titularului de curs și</w:t>
            </w:r>
            <w:r>
              <w:rPr>
                <w:sz w:val="22"/>
                <w:szCs w:val="22"/>
              </w:rPr>
              <w:t xml:space="preserve"> </w:t>
            </w:r>
            <w:r w:rsidRPr="001135D3">
              <w:rPr>
                <w:sz w:val="22"/>
                <w:szCs w:val="22"/>
              </w:rPr>
              <w:t>seminar</w:t>
            </w:r>
          </w:p>
          <w:p w14:paraId="44357BEA" w14:textId="77777777" w:rsidR="00A014AC" w:rsidRPr="001135D3" w:rsidRDefault="00A014AC" w:rsidP="00F26845">
            <w:r>
              <w:rPr>
                <w:sz w:val="22"/>
                <w:szCs w:val="22"/>
              </w:rPr>
              <w:t>Prof</w:t>
            </w:r>
            <w:r w:rsidRPr="001135D3">
              <w:rPr>
                <w:sz w:val="22"/>
                <w:szCs w:val="22"/>
              </w:rPr>
              <w:t>. univ. dr. Patricia</w:t>
            </w:r>
            <w:r>
              <w:rPr>
                <w:sz w:val="22"/>
                <w:szCs w:val="22"/>
              </w:rPr>
              <w:t xml:space="preserve"> </w:t>
            </w:r>
            <w:r w:rsidRPr="001135D3">
              <w:rPr>
                <w:sz w:val="22"/>
                <w:szCs w:val="22"/>
              </w:rPr>
              <w:t>Runcan</w:t>
            </w:r>
          </w:p>
        </w:tc>
        <w:tc>
          <w:tcPr>
            <w:tcW w:w="3377" w:type="dxa"/>
          </w:tcPr>
          <w:p w14:paraId="52DF974C" w14:textId="77777777" w:rsidR="00A014AC" w:rsidRPr="001135D3" w:rsidRDefault="00A014AC" w:rsidP="00F26845">
            <w:pPr>
              <w:jc w:val="center"/>
            </w:pPr>
          </w:p>
          <w:p w14:paraId="66BC2FE6" w14:textId="77777777" w:rsidR="00A014AC" w:rsidRPr="001135D3" w:rsidRDefault="00A014AC" w:rsidP="00F26845">
            <w:pPr>
              <w:jc w:val="center"/>
            </w:pPr>
            <w:r w:rsidRPr="001135D3">
              <w:rPr>
                <w:noProof/>
                <w:sz w:val="22"/>
                <w:szCs w:val="22"/>
              </w:rPr>
              <w:drawing>
                <wp:inline distT="0" distB="0" distL="0" distR="0" wp14:anchorId="38A6EE68" wp14:editId="7714EFE2">
                  <wp:extent cx="1930400" cy="1085850"/>
                  <wp:effectExtent l="0" t="0" r="0" b="0"/>
                  <wp:docPr id="1415656859" name="Picture 1" descr="C:\Users\VAIO\Desktop\Semnatura electronica P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AIO\Desktop\Semnatura electronica P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14AC" w:rsidRPr="001135D3" w14:paraId="3D9418EC" w14:textId="77777777" w:rsidTr="002B7991">
        <w:tc>
          <w:tcPr>
            <w:tcW w:w="4667" w:type="dxa"/>
            <w:gridSpan w:val="2"/>
          </w:tcPr>
          <w:p w14:paraId="2E751DF2" w14:textId="77777777" w:rsidR="00A014AC" w:rsidRPr="001135D3" w:rsidRDefault="00A014AC" w:rsidP="00F26845"/>
          <w:p w14:paraId="5E0A9D50" w14:textId="77777777" w:rsidR="00A014AC" w:rsidRPr="001135D3" w:rsidRDefault="00A014AC" w:rsidP="00F26845">
            <w:r w:rsidRPr="001135D3">
              <w:rPr>
                <w:sz w:val="22"/>
                <w:szCs w:val="22"/>
              </w:rPr>
              <w:t>Data avizării în departament</w:t>
            </w:r>
          </w:p>
        </w:tc>
        <w:tc>
          <w:tcPr>
            <w:tcW w:w="4904" w:type="dxa"/>
            <w:gridSpan w:val="2"/>
          </w:tcPr>
          <w:p w14:paraId="5841DC14" w14:textId="77777777" w:rsidR="00A014AC" w:rsidRPr="001135D3" w:rsidRDefault="00A014AC" w:rsidP="00F26845"/>
          <w:p w14:paraId="71A4D92F" w14:textId="77777777" w:rsidR="00A014AC" w:rsidRPr="001135D3" w:rsidRDefault="00A014AC" w:rsidP="00F26845">
            <w:pPr>
              <w:jc w:val="center"/>
            </w:pPr>
            <w:r w:rsidRPr="001135D3">
              <w:rPr>
                <w:sz w:val="22"/>
                <w:szCs w:val="22"/>
              </w:rPr>
              <w:t>Semnătura Directorului de Departament,</w:t>
            </w:r>
          </w:p>
          <w:p w14:paraId="5C2CCBD2" w14:textId="77777777" w:rsidR="00A014AC" w:rsidRPr="001135D3" w:rsidRDefault="00A014AC" w:rsidP="00F26845">
            <w:pPr>
              <w:jc w:val="center"/>
            </w:pPr>
            <w:r w:rsidRPr="001135D3">
              <w:rPr>
                <w:sz w:val="22"/>
                <w:szCs w:val="22"/>
              </w:rPr>
              <w:lastRenderedPageBreak/>
              <w:t>Prof. univ. dr. Cosmin Goian</w:t>
            </w:r>
          </w:p>
        </w:tc>
      </w:tr>
    </w:tbl>
    <w:p w14:paraId="758CE335" w14:textId="77777777" w:rsidR="00A014AC" w:rsidRPr="001135D3" w:rsidRDefault="00A014AC" w:rsidP="00A014AC">
      <w:pPr>
        <w:rPr>
          <w:rFonts w:eastAsia="Calibri"/>
          <w:sz w:val="22"/>
          <w:szCs w:val="22"/>
        </w:rPr>
      </w:pPr>
    </w:p>
    <w:sectPr w:rsidR="00A014AC" w:rsidRPr="001135D3" w:rsidSect="003416F0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6AE0F" w14:textId="77777777" w:rsidR="00381B4D" w:rsidRDefault="00381B4D" w:rsidP="003E226A">
      <w:r>
        <w:separator/>
      </w:r>
    </w:p>
  </w:endnote>
  <w:endnote w:type="continuationSeparator" w:id="0">
    <w:p w14:paraId="11266C2C" w14:textId="77777777" w:rsidR="00381B4D" w:rsidRDefault="00381B4D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depagin"/>
      </w:rPr>
      <w:id w:val="1211684261"/>
      <w:docPartObj>
        <w:docPartGallery w:val="Page Numbers (Bottom of Page)"/>
        <w:docPartUnique/>
      </w:docPartObj>
    </w:sdtPr>
    <w:sdtContent>
      <w:p w14:paraId="0CB7E22E" w14:textId="77777777" w:rsidR="00193CCA" w:rsidRDefault="00385BA6" w:rsidP="00A0678C">
        <w:pPr>
          <w:pStyle w:val="Subsol"/>
          <w:framePr w:wrap="none" w:vAnchor="text" w:hAnchor="margin" w:xAlign="center" w:y="1"/>
          <w:rPr>
            <w:rStyle w:val="Numrdepagin"/>
          </w:rPr>
        </w:pPr>
        <w:r>
          <w:rPr>
            <w:rStyle w:val="Numrdepagin"/>
          </w:rPr>
          <w:fldChar w:fldCharType="begin"/>
        </w:r>
        <w:r w:rsidR="00193CCA"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sdt>
    <w:sdtPr>
      <w:rPr>
        <w:rStyle w:val="Numrdepagin"/>
      </w:rPr>
      <w:id w:val="-1442831325"/>
      <w:docPartObj>
        <w:docPartGallery w:val="Page Numbers (Bottom of Page)"/>
        <w:docPartUnique/>
      </w:docPartObj>
    </w:sdtPr>
    <w:sdtContent>
      <w:p w14:paraId="056CB137" w14:textId="77777777" w:rsidR="00193CCA" w:rsidRDefault="00385BA6" w:rsidP="00A0678C">
        <w:pPr>
          <w:pStyle w:val="Subsol"/>
          <w:framePr w:wrap="none" w:vAnchor="text" w:hAnchor="margin" w:xAlign="right" w:y="1"/>
          <w:rPr>
            <w:rStyle w:val="Numrdepagin"/>
          </w:rPr>
        </w:pPr>
        <w:r>
          <w:rPr>
            <w:rStyle w:val="Numrdepagin"/>
          </w:rPr>
          <w:fldChar w:fldCharType="begin"/>
        </w:r>
        <w:r w:rsidR="00193CCA"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p w14:paraId="35D74ECB" w14:textId="77777777" w:rsidR="00193CCA" w:rsidRDefault="00193CCA" w:rsidP="00193CC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223E7" w14:textId="77777777" w:rsidR="00DB40F7" w:rsidRPr="00F85CC7" w:rsidRDefault="00000000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w:pict w14:anchorId="2C565EEB"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027" type="#_x0000_t202" style="position:absolute;margin-left:-68.35pt;margin-top:12pt;width:589.45pt;height:51.6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" strokecolor="white">
          <v:path arrowok="t"/>
          <v:textbox>
            <w:txbxContent>
              <w:p w14:paraId="1133B2ED" w14:textId="77777777" w:rsidR="00B46A70" w:rsidRPr="00713E4D" w:rsidRDefault="00B46A70" w:rsidP="00B46A70">
                <w:pPr>
                  <w:ind w:left="-426" w:right="-158"/>
                  <w:jc w:val="center"/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</w:pP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Adresă poștală: 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Bd. Vasile Pârvan nr. 4,</w:t>
                </w: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 cod poștal 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300223</w:t>
                </w: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,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 Timi</w:t>
                </w: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ș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oara,</w:t>
                </w: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 jud. Timiș,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 România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</w:rPr>
                  <w:br/>
                </w: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Număr de t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el</w:t>
                </w: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efon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: +40-(0)256-592.300 (310)</w:t>
                </w:r>
              </w:p>
              <w:p w14:paraId="0763D9B6" w14:textId="77777777" w:rsidR="00B46A70" w:rsidRPr="00713E4D" w:rsidRDefault="00B46A70" w:rsidP="00B46A70">
                <w:pPr>
                  <w:ind w:left="-426" w:right="-158"/>
                  <w:jc w:val="center"/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</w:rPr>
                </w:pP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</w:rPr>
                  <w:t>Adresă de e-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</w:rPr>
                  <w:t xml:space="preserve">mail: </w:t>
                </w:r>
                <w:hyperlink r:id="rId1" w:history="1">
                  <w:r w:rsidRPr="00C14CCA">
                    <w:rPr>
                      <w:rStyle w:val="Hyperlink"/>
                      <w:rFonts w:ascii="Arial" w:hAnsi="Arial" w:cs="Arial"/>
                      <w:sz w:val="17"/>
                      <w:szCs w:val="17"/>
                      <w:shd w:val="clear" w:color="auto" w:fill="FFFFFF"/>
                    </w:rPr>
                    <w:t>secretariat@e-uvt.ro</w:t>
                  </w:r>
                </w:hyperlink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 </w:t>
                </w:r>
              </w:p>
              <w:p w14:paraId="1CA3C3A8" w14:textId="77777777" w:rsidR="00B46A70" w:rsidRDefault="00B46A70" w:rsidP="00B46A70">
                <w:pPr>
                  <w:jc w:val="center"/>
                </w:pP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Website: </w:t>
                </w:r>
                <w:hyperlink r:id="rId2" w:history="1">
                  <w:r w:rsidRPr="00C14CCA">
                    <w:rPr>
                      <w:rStyle w:val="Hyperlink"/>
                      <w:rFonts w:ascii="Arial" w:hAnsi="Arial" w:cs="Arial"/>
                      <w:sz w:val="17"/>
                      <w:szCs w:val="17"/>
                      <w:shd w:val="clear" w:color="auto" w:fill="FFFFFF"/>
                    </w:rPr>
                    <w:t>www.uvt.ro</w:t>
                  </w:r>
                </w:hyperlink>
              </w:p>
              <w:p w14:paraId="5195C1C5" w14:textId="77777777" w:rsidR="00F85CC7" w:rsidRDefault="00F85CC7"/>
            </w:txbxContent>
          </v:textbox>
        </v:shape>
      </w:pict>
    </w:r>
    <w:hyperlink r:id="rId3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1982816" w14:textId="77777777" w:rsidR="001D34E8" w:rsidRDefault="001D34E8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7A93E" w14:textId="77777777" w:rsidR="0086407E" w:rsidRDefault="00000000">
    <w:pPr>
      <w:pStyle w:val="Subsol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w:pict w14:anchorId="4638489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573.75pt;height:51.65pt;z-index:251699200;visibility:visible;mso-position-horizontal:center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" strokecolor="white [3212]">
          <v:textbox>
            <w:txbxContent>
              <w:p w14:paraId="1BC914F9" w14:textId="77777777" w:rsidR="0086407E" w:rsidRPr="00713E4D" w:rsidRDefault="0086407E" w:rsidP="0086407E">
                <w:pPr>
                  <w:ind w:left="-426" w:right="-158"/>
                  <w:jc w:val="center"/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</w:pP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Adresă poștală: 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Bd. Vasile Pârvan nr. 4,</w:t>
                </w: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 cod poștal 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300223</w:t>
                </w: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,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 Timi</w:t>
                </w: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ș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oara,</w:t>
                </w: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 jud. Timiș,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 România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</w:rPr>
                  <w:br/>
                </w: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Număr de t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el</w:t>
                </w: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efon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: +40-(0)256-592.300 (310)</w:t>
                </w:r>
              </w:p>
              <w:p w14:paraId="0C365E7D" w14:textId="77777777" w:rsidR="0086407E" w:rsidRPr="00713E4D" w:rsidRDefault="0086407E" w:rsidP="0086407E">
                <w:pPr>
                  <w:ind w:left="-426" w:right="-158"/>
                  <w:jc w:val="center"/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</w:rPr>
                </w:pP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</w:rPr>
                  <w:t>Adresă de e-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</w:rPr>
                  <w:t xml:space="preserve">mail: </w:t>
                </w:r>
                <w:hyperlink r:id="rId1" w:history="1">
                  <w:r w:rsidRPr="00C14CCA">
                    <w:rPr>
                      <w:rStyle w:val="Hyperlink"/>
                      <w:rFonts w:ascii="Arial" w:hAnsi="Arial" w:cs="Arial"/>
                      <w:sz w:val="17"/>
                      <w:szCs w:val="17"/>
                      <w:shd w:val="clear" w:color="auto" w:fill="FFFFFF"/>
                    </w:rPr>
                    <w:t>secretariat@e-uvt.ro</w:t>
                  </w:r>
                </w:hyperlink>
              </w:p>
              <w:p w14:paraId="1CD3A692" w14:textId="77777777" w:rsidR="0086407E" w:rsidRDefault="0086407E" w:rsidP="0086407E">
                <w:pPr>
                  <w:jc w:val="center"/>
                </w:pP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Website: </w:t>
                </w:r>
                <w:hyperlink r:id="rId2" w:history="1">
                  <w:r w:rsidRPr="00C14CCA">
                    <w:rPr>
                      <w:rStyle w:val="Hyperlink"/>
                      <w:rFonts w:ascii="Arial" w:hAnsi="Arial" w:cs="Arial"/>
                      <w:sz w:val="17"/>
                      <w:szCs w:val="17"/>
                      <w:shd w:val="clear" w:color="auto" w:fill="FFFFFF"/>
                    </w:rPr>
                    <w:t>www.uvt.ro</w:t>
                  </w:r>
                </w:hyperlink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B6A97" w14:textId="77777777" w:rsidR="00381B4D" w:rsidRDefault="00381B4D" w:rsidP="003E226A">
      <w:r>
        <w:separator/>
      </w:r>
    </w:p>
  </w:footnote>
  <w:footnote w:type="continuationSeparator" w:id="0">
    <w:p w14:paraId="7B948FE9" w14:textId="77777777" w:rsidR="00381B4D" w:rsidRDefault="00381B4D" w:rsidP="003E226A">
      <w:r>
        <w:continuationSeparator/>
      </w:r>
    </w:p>
  </w:footnote>
  <w:footnote w:id="1">
    <w:p w14:paraId="18659619" w14:textId="77777777" w:rsidR="00D71D55" w:rsidRDefault="00D71D55" w:rsidP="00D71D55">
      <w:pPr>
        <w:pStyle w:val="Textnotdesubsol"/>
        <w:jc w:val="both"/>
      </w:pPr>
      <w:r>
        <w:rPr>
          <w:rStyle w:val="Referinnotdesubsol"/>
        </w:rPr>
        <w:footnoteRef/>
      </w:r>
      <w:r>
        <w:t xml:space="preserve"> Conform articolului 37, alineatul (1) din Legea învățământului superior nr. 199/2023, cu modificările și completările ulterioare, </w:t>
      </w:r>
      <w:r w:rsidRPr="00B81075">
        <w:rPr>
          <w:i/>
          <w:iCs/>
        </w:rPr>
        <w:t xml:space="preserve">„succesul academic al unui student pe parcursul unui program de studii este determinat prin </w:t>
      </w:r>
      <w:r w:rsidRPr="00B81075">
        <w:rPr>
          <w:b/>
          <w:bCs/>
          <w:i/>
          <w:iCs/>
        </w:rPr>
        <w:t>verificarea dobândirii rezultatelor așteptate ale învățării prin evaluări de tip examen și prin evaluarea pe parcurs</w:t>
      </w:r>
      <w:r w:rsidRPr="00B81075">
        <w:rPr>
          <w:i/>
          <w:iCs/>
        </w:rPr>
        <w:t>”</w:t>
      </w:r>
      <w:r w:rsidRPr="00B8107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0C4FB" w14:textId="77777777" w:rsidR="001D34E8" w:rsidRDefault="00802D13" w:rsidP="00802D13">
    <w:pPr>
      <w:pStyle w:val="Antet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</w:rPr>
      <w:drawing>
        <wp:anchor distT="0" distB="0" distL="114300" distR="114300" simplePos="0" relativeHeight="251693056" behindDoc="0" locked="0" layoutInCell="1" allowOverlap="1" wp14:anchorId="5C66C32A" wp14:editId="6D59F86C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00000">
      <w:rPr>
        <w:noProof/>
      </w:rPr>
      <w:pict w14:anchorId="2F9C4318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8" type="#_x0000_t202" style="position:absolute;margin-left:142.7pt;margin-top:34.4pt;width:374.1pt;height:29.6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" stroked="f">
          <v:path arrowok="t"/>
          <v:textbox>
            <w:txbxContent>
              <w:p w14:paraId="784589E4" w14:textId="77777777" w:rsidR="001D34E8" w:rsidRPr="007A49D1" w:rsidRDefault="00884B42" w:rsidP="007A49D1">
                <w:pPr>
                  <w:pStyle w:val="Subtitlu"/>
                  <w:spacing w:after="0"/>
                  <w:jc w:val="right"/>
                  <w:rPr>
                    <w:rFonts w:ascii="Myriad Pro" w:hAnsi="Myriad Pro"/>
                    <w:color w:val="548DD4" w:themeColor="text2" w:themeTint="99"/>
                    <w:sz w:val="16"/>
                    <w:szCs w:val="16"/>
                  </w:rPr>
                </w:pPr>
                <w:r w:rsidRPr="007A49D1">
                  <w:rPr>
                    <w:rFonts w:ascii="Myriad Pro" w:hAnsi="Myriad Pro"/>
                    <w:color w:val="548DD4" w:themeColor="text2" w:themeTint="99"/>
                    <w:sz w:val="16"/>
                    <w:szCs w:val="16"/>
                  </w:rPr>
                  <w:t>MINISTERUL EDUCAȚIEI</w:t>
                </w:r>
              </w:p>
              <w:p w14:paraId="1EC7E325" w14:textId="77777777" w:rsidR="00884B42" w:rsidRDefault="00884B42" w:rsidP="007A49D1">
                <w:pPr>
                  <w:pStyle w:val="Subtitlu"/>
                  <w:spacing w:after="0"/>
                  <w:jc w:val="right"/>
                </w:pPr>
                <w:r w:rsidRPr="00884B42">
                  <w:t>UNIVERSITATEA DE VEST DIN TIMIȘOARA</w:t>
                </w:r>
              </w:p>
              <w:p w14:paraId="7561CAE5" w14:textId="77777777" w:rsidR="002A2C06" w:rsidRPr="002A2C06" w:rsidRDefault="002A2C06" w:rsidP="002A2C06">
                <w:pPr>
                  <w:jc w:val="right"/>
                  <w:rPr>
                    <w:rFonts w:ascii="Calibri" w:hAnsi="Calibri"/>
                  </w:rPr>
                </w:pPr>
              </w:p>
            </w:txbxContent>
          </v:textbox>
        </v:shape>
      </w:pict>
    </w:r>
    <w:r w:rsidR="007A49D1">
      <w:rPr>
        <w:noProof/>
      </w:rPr>
      <w:drawing>
        <wp:anchor distT="0" distB="0" distL="114300" distR="114300" simplePos="0" relativeHeight="251692032" behindDoc="0" locked="0" layoutInCell="1" allowOverlap="1" wp14:anchorId="18C6ACF0" wp14:editId="18E53607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9ACEE" w14:textId="77777777" w:rsidR="00193CCA" w:rsidRDefault="00000000">
    <w:pPr>
      <w:pStyle w:val="Antet"/>
    </w:pPr>
    <w:r>
      <w:rPr>
        <w:noProof/>
      </w:rPr>
      <w:pict w14:anchorId="088435F1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43.5pt;margin-top:41.6pt;width:374.1pt;height:29.6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" stroked="f">
          <v:path arrowok="t"/>
          <v:textbox>
            <w:txbxContent>
              <w:p w14:paraId="648946F7" w14:textId="77777777" w:rsidR="0086407E" w:rsidRPr="007A49D1" w:rsidRDefault="0086407E" w:rsidP="0086407E">
                <w:pPr>
                  <w:pStyle w:val="Subtitlu"/>
                  <w:spacing w:after="0"/>
                  <w:jc w:val="right"/>
                  <w:rPr>
                    <w:rFonts w:ascii="Myriad Pro" w:hAnsi="Myriad Pro"/>
                    <w:color w:val="548DD4" w:themeColor="text2" w:themeTint="99"/>
                    <w:sz w:val="16"/>
                    <w:szCs w:val="16"/>
                  </w:rPr>
                </w:pPr>
                <w:r w:rsidRPr="007A49D1">
                  <w:rPr>
                    <w:rFonts w:ascii="Myriad Pro" w:hAnsi="Myriad Pro"/>
                    <w:color w:val="548DD4" w:themeColor="text2" w:themeTint="99"/>
                    <w:sz w:val="16"/>
                    <w:szCs w:val="16"/>
                  </w:rPr>
                  <w:t>MINISTERUL EDUCAȚIEI NAȚIONALE</w:t>
                </w:r>
              </w:p>
              <w:p w14:paraId="01744D12" w14:textId="77777777" w:rsidR="0086407E" w:rsidRPr="00884B42" w:rsidRDefault="0086407E" w:rsidP="0086407E">
                <w:pPr>
                  <w:pStyle w:val="Subtitlu"/>
                  <w:spacing w:after="0"/>
                  <w:jc w:val="right"/>
                </w:pPr>
                <w:r w:rsidRPr="00884B42">
                  <w:t>UNIVERSITATEA DE VEST DIN TIMIȘOARA</w:t>
                </w:r>
              </w:p>
              <w:p w14:paraId="65BD6F1F" w14:textId="77777777" w:rsidR="00193CCA" w:rsidRPr="002A2C06" w:rsidRDefault="00193CCA" w:rsidP="00193CCA">
                <w:pPr>
                  <w:jc w:val="right"/>
                  <w:rPr>
                    <w:rFonts w:ascii="Calibri" w:hAnsi="Calibri"/>
                  </w:rPr>
                </w:pPr>
              </w:p>
            </w:txbxContent>
          </v:textbox>
        </v:shape>
      </w:pic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5316067D" wp14:editId="0F03BC22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1D552C36" wp14:editId="678DCE82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FAD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01F4D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6EB0E28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8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7E6D73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D4ADB"/>
    <w:multiLevelType w:val="hybridMultilevel"/>
    <w:tmpl w:val="05A4E6B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8" w15:restartNumberingAfterBreak="0">
    <w:nsid w:val="686079E2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D232456"/>
    <w:multiLevelType w:val="hybridMultilevel"/>
    <w:tmpl w:val="6804EFB0"/>
    <w:lvl w:ilvl="0" w:tplc="4DB45160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2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EF604E"/>
    <w:multiLevelType w:val="hybridMultilevel"/>
    <w:tmpl w:val="05F61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0407118">
    <w:abstractNumId w:val="29"/>
  </w:num>
  <w:num w:numId="2" w16cid:durableId="561142922">
    <w:abstractNumId w:val="1"/>
  </w:num>
  <w:num w:numId="3" w16cid:durableId="133331711">
    <w:abstractNumId w:val="14"/>
  </w:num>
  <w:num w:numId="4" w16cid:durableId="867447627">
    <w:abstractNumId w:val="9"/>
  </w:num>
  <w:num w:numId="5" w16cid:durableId="254365303">
    <w:abstractNumId w:val="33"/>
  </w:num>
  <w:num w:numId="6" w16cid:durableId="2101482424">
    <w:abstractNumId w:val="15"/>
  </w:num>
  <w:num w:numId="7" w16cid:durableId="177282032">
    <w:abstractNumId w:val="10"/>
  </w:num>
  <w:num w:numId="8" w16cid:durableId="218513743">
    <w:abstractNumId w:val="7"/>
  </w:num>
  <w:num w:numId="9" w16cid:durableId="1345011609">
    <w:abstractNumId w:val="22"/>
  </w:num>
  <w:num w:numId="10" w16cid:durableId="508566763">
    <w:abstractNumId w:val="20"/>
  </w:num>
  <w:num w:numId="11" w16cid:durableId="1995983405">
    <w:abstractNumId w:val="17"/>
  </w:num>
  <w:num w:numId="12" w16cid:durableId="243733031">
    <w:abstractNumId w:val="12"/>
  </w:num>
  <w:num w:numId="13" w16cid:durableId="654840803">
    <w:abstractNumId w:val="30"/>
  </w:num>
  <w:num w:numId="14" w16cid:durableId="948246113">
    <w:abstractNumId w:val="5"/>
  </w:num>
  <w:num w:numId="15" w16cid:durableId="207112084">
    <w:abstractNumId w:val="13"/>
  </w:num>
  <w:num w:numId="16" w16cid:durableId="1033261690">
    <w:abstractNumId w:val="25"/>
  </w:num>
  <w:num w:numId="17" w16cid:durableId="1472140054">
    <w:abstractNumId w:val="35"/>
  </w:num>
  <w:num w:numId="18" w16cid:durableId="1769303185">
    <w:abstractNumId w:val="11"/>
  </w:num>
  <w:num w:numId="19" w16cid:durableId="2062362375">
    <w:abstractNumId w:val="6"/>
  </w:num>
  <w:num w:numId="20" w16cid:durableId="568805061">
    <w:abstractNumId w:val="18"/>
  </w:num>
  <w:num w:numId="21" w16cid:durableId="590041825">
    <w:abstractNumId w:val="27"/>
  </w:num>
  <w:num w:numId="22" w16cid:durableId="264117888">
    <w:abstractNumId w:val="34"/>
  </w:num>
  <w:num w:numId="23" w16cid:durableId="1129470820">
    <w:abstractNumId w:val="21"/>
  </w:num>
  <w:num w:numId="24" w16cid:durableId="1068266399">
    <w:abstractNumId w:val="32"/>
  </w:num>
  <w:num w:numId="25" w16cid:durableId="70276754">
    <w:abstractNumId w:val="37"/>
  </w:num>
  <w:num w:numId="26" w16cid:durableId="1945112427">
    <w:abstractNumId w:val="4"/>
  </w:num>
  <w:num w:numId="27" w16cid:durableId="1290820726">
    <w:abstractNumId w:val="24"/>
  </w:num>
  <w:num w:numId="28" w16cid:durableId="96601817">
    <w:abstractNumId w:val="26"/>
  </w:num>
  <w:num w:numId="29" w16cid:durableId="1274745111">
    <w:abstractNumId w:val="8"/>
  </w:num>
  <w:num w:numId="30" w16cid:durableId="325403144">
    <w:abstractNumId w:val="2"/>
  </w:num>
  <w:num w:numId="31" w16cid:durableId="1565026761">
    <w:abstractNumId w:val="23"/>
  </w:num>
  <w:num w:numId="32" w16cid:durableId="404498256">
    <w:abstractNumId w:val="31"/>
  </w:num>
  <w:num w:numId="33" w16cid:durableId="27475306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93805603">
    <w:abstractNumId w:val="16"/>
  </w:num>
  <w:num w:numId="35" w16cid:durableId="65499279">
    <w:abstractNumId w:val="3"/>
  </w:num>
  <w:num w:numId="36" w16cid:durableId="627471193">
    <w:abstractNumId w:val="28"/>
  </w:num>
  <w:num w:numId="37" w16cid:durableId="883560715">
    <w:abstractNumId w:val="19"/>
  </w:num>
  <w:num w:numId="38" w16cid:durableId="537475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1D57"/>
    <w:rsid w:val="00000A9A"/>
    <w:rsid w:val="00001FE1"/>
    <w:rsid w:val="00004794"/>
    <w:rsid w:val="00006384"/>
    <w:rsid w:val="00006A11"/>
    <w:rsid w:val="00013CBC"/>
    <w:rsid w:val="00017556"/>
    <w:rsid w:val="00023A53"/>
    <w:rsid w:val="00024E71"/>
    <w:rsid w:val="00027099"/>
    <w:rsid w:val="00031A1B"/>
    <w:rsid w:val="00032A25"/>
    <w:rsid w:val="00034F18"/>
    <w:rsid w:val="00036137"/>
    <w:rsid w:val="00040E8D"/>
    <w:rsid w:val="00041189"/>
    <w:rsid w:val="000415DE"/>
    <w:rsid w:val="00043DB9"/>
    <w:rsid w:val="000458CE"/>
    <w:rsid w:val="0004729D"/>
    <w:rsid w:val="00050255"/>
    <w:rsid w:val="00050D48"/>
    <w:rsid w:val="000531F6"/>
    <w:rsid w:val="00053D42"/>
    <w:rsid w:val="00055AEB"/>
    <w:rsid w:val="00055C80"/>
    <w:rsid w:val="00055F2C"/>
    <w:rsid w:val="00057048"/>
    <w:rsid w:val="00060C9C"/>
    <w:rsid w:val="000628E6"/>
    <w:rsid w:val="00070CEA"/>
    <w:rsid w:val="00072637"/>
    <w:rsid w:val="00073DE4"/>
    <w:rsid w:val="00073E3B"/>
    <w:rsid w:val="000750F9"/>
    <w:rsid w:val="000766B7"/>
    <w:rsid w:val="000821B0"/>
    <w:rsid w:val="000866D3"/>
    <w:rsid w:val="00095FBB"/>
    <w:rsid w:val="0009681B"/>
    <w:rsid w:val="0009720E"/>
    <w:rsid w:val="000A28C4"/>
    <w:rsid w:val="000A3769"/>
    <w:rsid w:val="000A4C02"/>
    <w:rsid w:val="000A79FD"/>
    <w:rsid w:val="000B0AC4"/>
    <w:rsid w:val="000B2C52"/>
    <w:rsid w:val="000B2D0F"/>
    <w:rsid w:val="000B346D"/>
    <w:rsid w:val="000B362B"/>
    <w:rsid w:val="000B5CF5"/>
    <w:rsid w:val="000B6124"/>
    <w:rsid w:val="000C2457"/>
    <w:rsid w:val="000C2ADE"/>
    <w:rsid w:val="000C5737"/>
    <w:rsid w:val="000C5DD6"/>
    <w:rsid w:val="000C62C5"/>
    <w:rsid w:val="000E387A"/>
    <w:rsid w:val="000E4972"/>
    <w:rsid w:val="000E497F"/>
    <w:rsid w:val="000E6269"/>
    <w:rsid w:val="000E633B"/>
    <w:rsid w:val="000F10C7"/>
    <w:rsid w:val="000F2F94"/>
    <w:rsid w:val="00101D81"/>
    <w:rsid w:val="00101E51"/>
    <w:rsid w:val="00104CA0"/>
    <w:rsid w:val="00105E1E"/>
    <w:rsid w:val="001135D3"/>
    <w:rsid w:val="001140A8"/>
    <w:rsid w:val="001140D1"/>
    <w:rsid w:val="00114E8E"/>
    <w:rsid w:val="00116B1B"/>
    <w:rsid w:val="00116CFD"/>
    <w:rsid w:val="00125B83"/>
    <w:rsid w:val="00125FEB"/>
    <w:rsid w:val="00131150"/>
    <w:rsid w:val="00131523"/>
    <w:rsid w:val="00132FDA"/>
    <w:rsid w:val="00135E0B"/>
    <w:rsid w:val="00137447"/>
    <w:rsid w:val="00142C04"/>
    <w:rsid w:val="001452D6"/>
    <w:rsid w:val="00145825"/>
    <w:rsid w:val="001501D5"/>
    <w:rsid w:val="00152804"/>
    <w:rsid w:val="001533A7"/>
    <w:rsid w:val="00153E0F"/>
    <w:rsid w:val="0015412E"/>
    <w:rsid w:val="0015465A"/>
    <w:rsid w:val="001549EA"/>
    <w:rsid w:val="00154B97"/>
    <w:rsid w:val="001568BE"/>
    <w:rsid w:val="00156D36"/>
    <w:rsid w:val="001576EC"/>
    <w:rsid w:val="0015798F"/>
    <w:rsid w:val="001613EA"/>
    <w:rsid w:val="001649A6"/>
    <w:rsid w:val="00167F31"/>
    <w:rsid w:val="00170DB6"/>
    <w:rsid w:val="00172F79"/>
    <w:rsid w:val="001744E9"/>
    <w:rsid w:val="0017641B"/>
    <w:rsid w:val="0019101F"/>
    <w:rsid w:val="00193CCA"/>
    <w:rsid w:val="001949D1"/>
    <w:rsid w:val="001A3279"/>
    <w:rsid w:val="001A47C9"/>
    <w:rsid w:val="001C3312"/>
    <w:rsid w:val="001C632B"/>
    <w:rsid w:val="001C7CDD"/>
    <w:rsid w:val="001C7F70"/>
    <w:rsid w:val="001D0D9B"/>
    <w:rsid w:val="001D34E8"/>
    <w:rsid w:val="001D4B09"/>
    <w:rsid w:val="001D564A"/>
    <w:rsid w:val="001E2FEE"/>
    <w:rsid w:val="001E5ED5"/>
    <w:rsid w:val="001E69C6"/>
    <w:rsid w:val="001F4240"/>
    <w:rsid w:val="001F5BE0"/>
    <w:rsid w:val="001F675C"/>
    <w:rsid w:val="00201477"/>
    <w:rsid w:val="00205AE4"/>
    <w:rsid w:val="0021097F"/>
    <w:rsid w:val="00210D71"/>
    <w:rsid w:val="002122B7"/>
    <w:rsid w:val="00212806"/>
    <w:rsid w:val="00213171"/>
    <w:rsid w:val="002151BA"/>
    <w:rsid w:val="002176D1"/>
    <w:rsid w:val="00220677"/>
    <w:rsid w:val="0022427A"/>
    <w:rsid w:val="00231813"/>
    <w:rsid w:val="002318F8"/>
    <w:rsid w:val="00232C3E"/>
    <w:rsid w:val="002331D6"/>
    <w:rsid w:val="00240C23"/>
    <w:rsid w:val="002415BB"/>
    <w:rsid w:val="00242267"/>
    <w:rsid w:val="0024351A"/>
    <w:rsid w:val="002458CB"/>
    <w:rsid w:val="002466BA"/>
    <w:rsid w:val="00251A6A"/>
    <w:rsid w:val="002529AD"/>
    <w:rsid w:val="00255408"/>
    <w:rsid w:val="002567C1"/>
    <w:rsid w:val="00256D69"/>
    <w:rsid w:val="00260AB0"/>
    <w:rsid w:val="00261556"/>
    <w:rsid w:val="002622A8"/>
    <w:rsid w:val="002643AD"/>
    <w:rsid w:val="002644F8"/>
    <w:rsid w:val="00270A06"/>
    <w:rsid w:val="0027279F"/>
    <w:rsid w:val="00272E14"/>
    <w:rsid w:val="00276935"/>
    <w:rsid w:val="00280FA6"/>
    <w:rsid w:val="002845AD"/>
    <w:rsid w:val="00284A18"/>
    <w:rsid w:val="00286335"/>
    <w:rsid w:val="00287419"/>
    <w:rsid w:val="0029063D"/>
    <w:rsid w:val="00291B2F"/>
    <w:rsid w:val="00294F83"/>
    <w:rsid w:val="0029507B"/>
    <w:rsid w:val="00295E9D"/>
    <w:rsid w:val="00297CBB"/>
    <w:rsid w:val="002A007E"/>
    <w:rsid w:val="002A2C06"/>
    <w:rsid w:val="002A3C87"/>
    <w:rsid w:val="002B11E0"/>
    <w:rsid w:val="002B6134"/>
    <w:rsid w:val="002B6BDC"/>
    <w:rsid w:val="002B71D3"/>
    <w:rsid w:val="002B791C"/>
    <w:rsid w:val="002B7991"/>
    <w:rsid w:val="002C4640"/>
    <w:rsid w:val="002C5880"/>
    <w:rsid w:val="002C64E3"/>
    <w:rsid w:val="002C7A59"/>
    <w:rsid w:val="002D2F0E"/>
    <w:rsid w:val="002D3D67"/>
    <w:rsid w:val="002E0EBF"/>
    <w:rsid w:val="002E21D7"/>
    <w:rsid w:val="002E4EA3"/>
    <w:rsid w:val="002E76AF"/>
    <w:rsid w:val="002F2429"/>
    <w:rsid w:val="002F48EE"/>
    <w:rsid w:val="00300B62"/>
    <w:rsid w:val="003050F3"/>
    <w:rsid w:val="00306B80"/>
    <w:rsid w:val="00312B24"/>
    <w:rsid w:val="003147A3"/>
    <w:rsid w:val="003152C6"/>
    <w:rsid w:val="00316E26"/>
    <w:rsid w:val="00323381"/>
    <w:rsid w:val="00323C58"/>
    <w:rsid w:val="003245CA"/>
    <w:rsid w:val="00327BCE"/>
    <w:rsid w:val="00327C5B"/>
    <w:rsid w:val="00331FF7"/>
    <w:rsid w:val="00334D2F"/>
    <w:rsid w:val="00334DB2"/>
    <w:rsid w:val="00335E76"/>
    <w:rsid w:val="0033622C"/>
    <w:rsid w:val="00340C80"/>
    <w:rsid w:val="003416F0"/>
    <w:rsid w:val="00341A37"/>
    <w:rsid w:val="00342C91"/>
    <w:rsid w:val="00344816"/>
    <w:rsid w:val="003450B2"/>
    <w:rsid w:val="003519F5"/>
    <w:rsid w:val="00353E55"/>
    <w:rsid w:val="00354046"/>
    <w:rsid w:val="0036054E"/>
    <w:rsid w:val="00360826"/>
    <w:rsid w:val="00363440"/>
    <w:rsid w:val="00364A5E"/>
    <w:rsid w:val="0036663D"/>
    <w:rsid w:val="00367377"/>
    <w:rsid w:val="00367502"/>
    <w:rsid w:val="00370AE3"/>
    <w:rsid w:val="00370EAD"/>
    <w:rsid w:val="003712B2"/>
    <w:rsid w:val="0037197B"/>
    <w:rsid w:val="003770D2"/>
    <w:rsid w:val="00380086"/>
    <w:rsid w:val="00381B4D"/>
    <w:rsid w:val="003831CB"/>
    <w:rsid w:val="00385490"/>
    <w:rsid w:val="00385BA6"/>
    <w:rsid w:val="0038731B"/>
    <w:rsid w:val="003918B5"/>
    <w:rsid w:val="003968DB"/>
    <w:rsid w:val="003A42F3"/>
    <w:rsid w:val="003A69E4"/>
    <w:rsid w:val="003A6F97"/>
    <w:rsid w:val="003A7FA0"/>
    <w:rsid w:val="003B34C1"/>
    <w:rsid w:val="003C378C"/>
    <w:rsid w:val="003C5E56"/>
    <w:rsid w:val="003C6AC0"/>
    <w:rsid w:val="003D11EA"/>
    <w:rsid w:val="003D1548"/>
    <w:rsid w:val="003D3102"/>
    <w:rsid w:val="003D62D7"/>
    <w:rsid w:val="003E0752"/>
    <w:rsid w:val="003E13E1"/>
    <w:rsid w:val="003E226A"/>
    <w:rsid w:val="003E2F59"/>
    <w:rsid w:val="003E40C6"/>
    <w:rsid w:val="003E74CC"/>
    <w:rsid w:val="003F005F"/>
    <w:rsid w:val="003F0869"/>
    <w:rsid w:val="003F0AB9"/>
    <w:rsid w:val="003F0D8F"/>
    <w:rsid w:val="003F0E91"/>
    <w:rsid w:val="003F5547"/>
    <w:rsid w:val="003F5C3E"/>
    <w:rsid w:val="003F6684"/>
    <w:rsid w:val="0040591D"/>
    <w:rsid w:val="004060ED"/>
    <w:rsid w:val="00407275"/>
    <w:rsid w:val="004102A8"/>
    <w:rsid w:val="00410AC9"/>
    <w:rsid w:val="0041260C"/>
    <w:rsid w:val="00416F51"/>
    <w:rsid w:val="004175BA"/>
    <w:rsid w:val="00421640"/>
    <w:rsid w:val="004221E8"/>
    <w:rsid w:val="004254FE"/>
    <w:rsid w:val="00430868"/>
    <w:rsid w:val="0043147D"/>
    <w:rsid w:val="00435FE4"/>
    <w:rsid w:val="004422B3"/>
    <w:rsid w:val="00443BF3"/>
    <w:rsid w:val="004501A3"/>
    <w:rsid w:val="00455B8A"/>
    <w:rsid w:val="004566FE"/>
    <w:rsid w:val="00464572"/>
    <w:rsid w:val="0046524E"/>
    <w:rsid w:val="00465F44"/>
    <w:rsid w:val="0047228C"/>
    <w:rsid w:val="0047474E"/>
    <w:rsid w:val="00475C13"/>
    <w:rsid w:val="00480F05"/>
    <w:rsid w:val="004822E1"/>
    <w:rsid w:val="0048385D"/>
    <w:rsid w:val="0048538A"/>
    <w:rsid w:val="0049114E"/>
    <w:rsid w:val="004943E4"/>
    <w:rsid w:val="0049572F"/>
    <w:rsid w:val="004958CE"/>
    <w:rsid w:val="00495AFA"/>
    <w:rsid w:val="00496801"/>
    <w:rsid w:val="004A2A78"/>
    <w:rsid w:val="004A36F3"/>
    <w:rsid w:val="004B273C"/>
    <w:rsid w:val="004C01CE"/>
    <w:rsid w:val="004C26CD"/>
    <w:rsid w:val="004C52CD"/>
    <w:rsid w:val="004D00FF"/>
    <w:rsid w:val="004D3C1E"/>
    <w:rsid w:val="004E2483"/>
    <w:rsid w:val="004E2722"/>
    <w:rsid w:val="004E651D"/>
    <w:rsid w:val="004E689B"/>
    <w:rsid w:val="004F4E84"/>
    <w:rsid w:val="004F56A6"/>
    <w:rsid w:val="004F7D24"/>
    <w:rsid w:val="004F7D9A"/>
    <w:rsid w:val="005002FD"/>
    <w:rsid w:val="005008E9"/>
    <w:rsid w:val="005028ED"/>
    <w:rsid w:val="00503339"/>
    <w:rsid w:val="00503965"/>
    <w:rsid w:val="00503E4C"/>
    <w:rsid w:val="0050482E"/>
    <w:rsid w:val="005067D2"/>
    <w:rsid w:val="005125D4"/>
    <w:rsid w:val="00514EE5"/>
    <w:rsid w:val="00520BB5"/>
    <w:rsid w:val="0052502B"/>
    <w:rsid w:val="00530BDC"/>
    <w:rsid w:val="00532056"/>
    <w:rsid w:val="00533064"/>
    <w:rsid w:val="00535708"/>
    <w:rsid w:val="005358A0"/>
    <w:rsid w:val="00537423"/>
    <w:rsid w:val="00541391"/>
    <w:rsid w:val="0054275A"/>
    <w:rsid w:val="0054428C"/>
    <w:rsid w:val="0054438F"/>
    <w:rsid w:val="0054504A"/>
    <w:rsid w:val="00546A4B"/>
    <w:rsid w:val="0055099B"/>
    <w:rsid w:val="0055224E"/>
    <w:rsid w:val="00553118"/>
    <w:rsid w:val="00553D17"/>
    <w:rsid w:val="00555C30"/>
    <w:rsid w:val="00556959"/>
    <w:rsid w:val="00557912"/>
    <w:rsid w:val="00560C72"/>
    <w:rsid w:val="00565057"/>
    <w:rsid w:val="00566E99"/>
    <w:rsid w:val="0057378B"/>
    <w:rsid w:val="005743F0"/>
    <w:rsid w:val="005758DD"/>
    <w:rsid w:val="00576777"/>
    <w:rsid w:val="0058625E"/>
    <w:rsid w:val="005958A0"/>
    <w:rsid w:val="00597AD9"/>
    <w:rsid w:val="005A0E29"/>
    <w:rsid w:val="005A1742"/>
    <w:rsid w:val="005A6256"/>
    <w:rsid w:val="005A6B42"/>
    <w:rsid w:val="005B1261"/>
    <w:rsid w:val="005B1C8C"/>
    <w:rsid w:val="005B2CF5"/>
    <w:rsid w:val="005B3F6F"/>
    <w:rsid w:val="005B56D2"/>
    <w:rsid w:val="005C03A3"/>
    <w:rsid w:val="005C270F"/>
    <w:rsid w:val="005C273A"/>
    <w:rsid w:val="005C3E29"/>
    <w:rsid w:val="005C4252"/>
    <w:rsid w:val="005C7CAD"/>
    <w:rsid w:val="005D3919"/>
    <w:rsid w:val="005D47F9"/>
    <w:rsid w:val="005D5DEA"/>
    <w:rsid w:val="005E19CF"/>
    <w:rsid w:val="005E1BF7"/>
    <w:rsid w:val="005E26FB"/>
    <w:rsid w:val="005E3570"/>
    <w:rsid w:val="005E413D"/>
    <w:rsid w:val="005F25E4"/>
    <w:rsid w:val="005F537E"/>
    <w:rsid w:val="005F5A9B"/>
    <w:rsid w:val="005F6BF6"/>
    <w:rsid w:val="00601183"/>
    <w:rsid w:val="00601B39"/>
    <w:rsid w:val="00604931"/>
    <w:rsid w:val="00604AC4"/>
    <w:rsid w:val="00604F11"/>
    <w:rsid w:val="0061005C"/>
    <w:rsid w:val="0061131E"/>
    <w:rsid w:val="0061141E"/>
    <w:rsid w:val="006157F7"/>
    <w:rsid w:val="0061626D"/>
    <w:rsid w:val="0062380F"/>
    <w:rsid w:val="00630F7B"/>
    <w:rsid w:val="00631B5E"/>
    <w:rsid w:val="00632896"/>
    <w:rsid w:val="00634D14"/>
    <w:rsid w:val="00634DA4"/>
    <w:rsid w:val="00634F07"/>
    <w:rsid w:val="00635431"/>
    <w:rsid w:val="006363C7"/>
    <w:rsid w:val="0064160D"/>
    <w:rsid w:val="00641655"/>
    <w:rsid w:val="00641802"/>
    <w:rsid w:val="00641EC9"/>
    <w:rsid w:val="00645141"/>
    <w:rsid w:val="006454F6"/>
    <w:rsid w:val="00646201"/>
    <w:rsid w:val="006473C7"/>
    <w:rsid w:val="006478DF"/>
    <w:rsid w:val="00647AFB"/>
    <w:rsid w:val="00650125"/>
    <w:rsid w:val="006504DE"/>
    <w:rsid w:val="00650BD7"/>
    <w:rsid w:val="00650F22"/>
    <w:rsid w:val="0065292E"/>
    <w:rsid w:val="0065382E"/>
    <w:rsid w:val="006565D5"/>
    <w:rsid w:val="00664419"/>
    <w:rsid w:val="00664BDD"/>
    <w:rsid w:val="0066683F"/>
    <w:rsid w:val="00676586"/>
    <w:rsid w:val="00677206"/>
    <w:rsid w:val="006809C5"/>
    <w:rsid w:val="0068330D"/>
    <w:rsid w:val="00684621"/>
    <w:rsid w:val="0068626E"/>
    <w:rsid w:val="00686649"/>
    <w:rsid w:val="00687835"/>
    <w:rsid w:val="0069191D"/>
    <w:rsid w:val="00693B00"/>
    <w:rsid w:val="00694C1E"/>
    <w:rsid w:val="00696C21"/>
    <w:rsid w:val="006A03FD"/>
    <w:rsid w:val="006A04CA"/>
    <w:rsid w:val="006A1677"/>
    <w:rsid w:val="006A4078"/>
    <w:rsid w:val="006A7E65"/>
    <w:rsid w:val="006B1918"/>
    <w:rsid w:val="006B3574"/>
    <w:rsid w:val="006C0839"/>
    <w:rsid w:val="006C30FB"/>
    <w:rsid w:val="006C68F5"/>
    <w:rsid w:val="006D5286"/>
    <w:rsid w:val="006D69E4"/>
    <w:rsid w:val="006D781D"/>
    <w:rsid w:val="006E2D60"/>
    <w:rsid w:val="006E40B5"/>
    <w:rsid w:val="006E42EF"/>
    <w:rsid w:val="006E5E5F"/>
    <w:rsid w:val="006F4C2E"/>
    <w:rsid w:val="006F6214"/>
    <w:rsid w:val="006F7AB9"/>
    <w:rsid w:val="00700816"/>
    <w:rsid w:val="00700F45"/>
    <w:rsid w:val="00703BBD"/>
    <w:rsid w:val="0070415C"/>
    <w:rsid w:val="00704752"/>
    <w:rsid w:val="00711409"/>
    <w:rsid w:val="00713E4D"/>
    <w:rsid w:val="007176BF"/>
    <w:rsid w:val="007247DC"/>
    <w:rsid w:val="0072653D"/>
    <w:rsid w:val="007304CD"/>
    <w:rsid w:val="00731954"/>
    <w:rsid w:val="00734467"/>
    <w:rsid w:val="00735E50"/>
    <w:rsid w:val="00736B1B"/>
    <w:rsid w:val="007423CE"/>
    <w:rsid w:val="007452B3"/>
    <w:rsid w:val="007508BF"/>
    <w:rsid w:val="00752E1C"/>
    <w:rsid w:val="007548B3"/>
    <w:rsid w:val="00754D1A"/>
    <w:rsid w:val="007554BA"/>
    <w:rsid w:val="00755A72"/>
    <w:rsid w:val="00756554"/>
    <w:rsid w:val="007573B1"/>
    <w:rsid w:val="00757907"/>
    <w:rsid w:val="00757ECB"/>
    <w:rsid w:val="007624EF"/>
    <w:rsid w:val="0076291F"/>
    <w:rsid w:val="00762B2D"/>
    <w:rsid w:val="00764D51"/>
    <w:rsid w:val="007668E1"/>
    <w:rsid w:val="007675A4"/>
    <w:rsid w:val="00772435"/>
    <w:rsid w:val="007755D7"/>
    <w:rsid w:val="00775896"/>
    <w:rsid w:val="0077646D"/>
    <w:rsid w:val="0077688D"/>
    <w:rsid w:val="00782F87"/>
    <w:rsid w:val="00783C4B"/>
    <w:rsid w:val="00783DAD"/>
    <w:rsid w:val="0078548B"/>
    <w:rsid w:val="0078630F"/>
    <w:rsid w:val="00786B36"/>
    <w:rsid w:val="00787E45"/>
    <w:rsid w:val="0079062A"/>
    <w:rsid w:val="00791403"/>
    <w:rsid w:val="00792DB3"/>
    <w:rsid w:val="0079511B"/>
    <w:rsid w:val="007A2E67"/>
    <w:rsid w:val="007A45E7"/>
    <w:rsid w:val="007A49D1"/>
    <w:rsid w:val="007A4EAB"/>
    <w:rsid w:val="007A5CFE"/>
    <w:rsid w:val="007B12A5"/>
    <w:rsid w:val="007B1445"/>
    <w:rsid w:val="007B17EB"/>
    <w:rsid w:val="007B4745"/>
    <w:rsid w:val="007B4A4D"/>
    <w:rsid w:val="007B53CB"/>
    <w:rsid w:val="007B6EC9"/>
    <w:rsid w:val="007C11D0"/>
    <w:rsid w:val="007C51B7"/>
    <w:rsid w:val="007D299D"/>
    <w:rsid w:val="007D3491"/>
    <w:rsid w:val="007D3FEE"/>
    <w:rsid w:val="007D4F71"/>
    <w:rsid w:val="007D542F"/>
    <w:rsid w:val="007D5780"/>
    <w:rsid w:val="007D65B4"/>
    <w:rsid w:val="007D7067"/>
    <w:rsid w:val="007E3C62"/>
    <w:rsid w:val="007E624E"/>
    <w:rsid w:val="007E7150"/>
    <w:rsid w:val="007F164B"/>
    <w:rsid w:val="007F1F46"/>
    <w:rsid w:val="007F2A9B"/>
    <w:rsid w:val="007F4B78"/>
    <w:rsid w:val="007F59B0"/>
    <w:rsid w:val="008007F7"/>
    <w:rsid w:val="008020AC"/>
    <w:rsid w:val="00802D13"/>
    <w:rsid w:val="00803821"/>
    <w:rsid w:val="0080555D"/>
    <w:rsid w:val="00811ABC"/>
    <w:rsid w:val="00812931"/>
    <w:rsid w:val="00817F86"/>
    <w:rsid w:val="00820C2B"/>
    <w:rsid w:val="00820FF5"/>
    <w:rsid w:val="00822B7A"/>
    <w:rsid w:val="0082389A"/>
    <w:rsid w:val="00824AFE"/>
    <w:rsid w:val="0083113F"/>
    <w:rsid w:val="00831232"/>
    <w:rsid w:val="00833D6C"/>
    <w:rsid w:val="00834D02"/>
    <w:rsid w:val="0083539C"/>
    <w:rsid w:val="00840B6C"/>
    <w:rsid w:val="0084226A"/>
    <w:rsid w:val="00845050"/>
    <w:rsid w:val="00845E74"/>
    <w:rsid w:val="00857CD1"/>
    <w:rsid w:val="00861E5A"/>
    <w:rsid w:val="0086401F"/>
    <w:rsid w:val="0086407E"/>
    <w:rsid w:val="00864858"/>
    <w:rsid w:val="0086507F"/>
    <w:rsid w:val="008650A8"/>
    <w:rsid w:val="008666AD"/>
    <w:rsid w:val="00867089"/>
    <w:rsid w:val="00873E42"/>
    <w:rsid w:val="008749E0"/>
    <w:rsid w:val="00875288"/>
    <w:rsid w:val="00875EFC"/>
    <w:rsid w:val="00880221"/>
    <w:rsid w:val="00880948"/>
    <w:rsid w:val="008810F8"/>
    <w:rsid w:val="00881A54"/>
    <w:rsid w:val="00884A53"/>
    <w:rsid w:val="00884B42"/>
    <w:rsid w:val="00886E5F"/>
    <w:rsid w:val="00887417"/>
    <w:rsid w:val="00890226"/>
    <w:rsid w:val="0089291C"/>
    <w:rsid w:val="00893853"/>
    <w:rsid w:val="00895C2B"/>
    <w:rsid w:val="008A65F8"/>
    <w:rsid w:val="008A6976"/>
    <w:rsid w:val="008B0209"/>
    <w:rsid w:val="008B286B"/>
    <w:rsid w:val="008B4EC1"/>
    <w:rsid w:val="008B5A66"/>
    <w:rsid w:val="008B7BC8"/>
    <w:rsid w:val="008C1CCC"/>
    <w:rsid w:val="008C2711"/>
    <w:rsid w:val="008C460E"/>
    <w:rsid w:val="008C4B98"/>
    <w:rsid w:val="008D1793"/>
    <w:rsid w:val="008D440F"/>
    <w:rsid w:val="008D6387"/>
    <w:rsid w:val="008D77C9"/>
    <w:rsid w:val="008E18CC"/>
    <w:rsid w:val="008E1A87"/>
    <w:rsid w:val="008E2111"/>
    <w:rsid w:val="008E69D7"/>
    <w:rsid w:val="008E7150"/>
    <w:rsid w:val="008E7CD6"/>
    <w:rsid w:val="008F1E09"/>
    <w:rsid w:val="0090640D"/>
    <w:rsid w:val="0091082F"/>
    <w:rsid w:val="00910EDC"/>
    <w:rsid w:val="009146D6"/>
    <w:rsid w:val="00917227"/>
    <w:rsid w:val="00922BBE"/>
    <w:rsid w:val="00924127"/>
    <w:rsid w:val="009264A3"/>
    <w:rsid w:val="00927661"/>
    <w:rsid w:val="00927CF8"/>
    <w:rsid w:val="0093038C"/>
    <w:rsid w:val="0093079B"/>
    <w:rsid w:val="00931E7F"/>
    <w:rsid w:val="0093339B"/>
    <w:rsid w:val="00934857"/>
    <w:rsid w:val="00935519"/>
    <w:rsid w:val="00935802"/>
    <w:rsid w:val="00935C6E"/>
    <w:rsid w:val="00936820"/>
    <w:rsid w:val="00937411"/>
    <w:rsid w:val="009457E7"/>
    <w:rsid w:val="009472AB"/>
    <w:rsid w:val="00952500"/>
    <w:rsid w:val="009526D3"/>
    <w:rsid w:val="00953F6B"/>
    <w:rsid w:val="009552FE"/>
    <w:rsid w:val="009662B9"/>
    <w:rsid w:val="009704EB"/>
    <w:rsid w:val="00970920"/>
    <w:rsid w:val="0097204E"/>
    <w:rsid w:val="00974EEE"/>
    <w:rsid w:val="00977D3A"/>
    <w:rsid w:val="0098295E"/>
    <w:rsid w:val="0098775C"/>
    <w:rsid w:val="00987CCB"/>
    <w:rsid w:val="00990164"/>
    <w:rsid w:val="00990A7C"/>
    <w:rsid w:val="00991041"/>
    <w:rsid w:val="00994D0D"/>
    <w:rsid w:val="009A01A8"/>
    <w:rsid w:val="009A02EB"/>
    <w:rsid w:val="009A6C3A"/>
    <w:rsid w:val="009A7A28"/>
    <w:rsid w:val="009B0C7F"/>
    <w:rsid w:val="009B1D6E"/>
    <w:rsid w:val="009B1FE2"/>
    <w:rsid w:val="009B30EF"/>
    <w:rsid w:val="009B3389"/>
    <w:rsid w:val="009B58FC"/>
    <w:rsid w:val="009B5A77"/>
    <w:rsid w:val="009B704E"/>
    <w:rsid w:val="009B7C67"/>
    <w:rsid w:val="009C11B3"/>
    <w:rsid w:val="009C2459"/>
    <w:rsid w:val="009C2651"/>
    <w:rsid w:val="009C49AD"/>
    <w:rsid w:val="009D08F9"/>
    <w:rsid w:val="009D0FF3"/>
    <w:rsid w:val="009D4246"/>
    <w:rsid w:val="009D42FC"/>
    <w:rsid w:val="009D43F0"/>
    <w:rsid w:val="009D5F71"/>
    <w:rsid w:val="009D6930"/>
    <w:rsid w:val="009E2CE7"/>
    <w:rsid w:val="009E4CA6"/>
    <w:rsid w:val="009E4E05"/>
    <w:rsid w:val="009E5EFF"/>
    <w:rsid w:val="009E6F48"/>
    <w:rsid w:val="009E74FD"/>
    <w:rsid w:val="009F5B4A"/>
    <w:rsid w:val="00A011F0"/>
    <w:rsid w:val="00A014AC"/>
    <w:rsid w:val="00A01951"/>
    <w:rsid w:val="00A01F9D"/>
    <w:rsid w:val="00A05EDD"/>
    <w:rsid w:val="00A0618F"/>
    <w:rsid w:val="00A06EB0"/>
    <w:rsid w:val="00A10B19"/>
    <w:rsid w:val="00A11F06"/>
    <w:rsid w:val="00A13D4A"/>
    <w:rsid w:val="00A13DF0"/>
    <w:rsid w:val="00A1439A"/>
    <w:rsid w:val="00A157FA"/>
    <w:rsid w:val="00A16E5E"/>
    <w:rsid w:val="00A207A6"/>
    <w:rsid w:val="00A21120"/>
    <w:rsid w:val="00A2317A"/>
    <w:rsid w:val="00A25347"/>
    <w:rsid w:val="00A25B7F"/>
    <w:rsid w:val="00A32A98"/>
    <w:rsid w:val="00A338FE"/>
    <w:rsid w:val="00A34279"/>
    <w:rsid w:val="00A35F5F"/>
    <w:rsid w:val="00A367E6"/>
    <w:rsid w:val="00A36DFB"/>
    <w:rsid w:val="00A37325"/>
    <w:rsid w:val="00A37E57"/>
    <w:rsid w:val="00A431E1"/>
    <w:rsid w:val="00A43768"/>
    <w:rsid w:val="00A462A7"/>
    <w:rsid w:val="00A470CD"/>
    <w:rsid w:val="00A47F16"/>
    <w:rsid w:val="00A50190"/>
    <w:rsid w:val="00A5117A"/>
    <w:rsid w:val="00A54611"/>
    <w:rsid w:val="00A5694F"/>
    <w:rsid w:val="00A575C7"/>
    <w:rsid w:val="00A57CC2"/>
    <w:rsid w:val="00A62891"/>
    <w:rsid w:val="00A64EFC"/>
    <w:rsid w:val="00A660A4"/>
    <w:rsid w:val="00A66BF0"/>
    <w:rsid w:val="00A76002"/>
    <w:rsid w:val="00A85221"/>
    <w:rsid w:val="00A85A20"/>
    <w:rsid w:val="00A918A2"/>
    <w:rsid w:val="00A93017"/>
    <w:rsid w:val="00A93C03"/>
    <w:rsid w:val="00A94FF7"/>
    <w:rsid w:val="00A9712A"/>
    <w:rsid w:val="00A971ED"/>
    <w:rsid w:val="00AA69F3"/>
    <w:rsid w:val="00AA6DAA"/>
    <w:rsid w:val="00AB1520"/>
    <w:rsid w:val="00AB251E"/>
    <w:rsid w:val="00AB35C8"/>
    <w:rsid w:val="00AB76E2"/>
    <w:rsid w:val="00AC04F6"/>
    <w:rsid w:val="00AC1C05"/>
    <w:rsid w:val="00AC5A08"/>
    <w:rsid w:val="00AC6D5B"/>
    <w:rsid w:val="00AD0551"/>
    <w:rsid w:val="00AD50EB"/>
    <w:rsid w:val="00AD624A"/>
    <w:rsid w:val="00AD71B8"/>
    <w:rsid w:val="00AE00AF"/>
    <w:rsid w:val="00AE0BA9"/>
    <w:rsid w:val="00AE1752"/>
    <w:rsid w:val="00AE3193"/>
    <w:rsid w:val="00AE7547"/>
    <w:rsid w:val="00B0274C"/>
    <w:rsid w:val="00B02961"/>
    <w:rsid w:val="00B02C37"/>
    <w:rsid w:val="00B1090A"/>
    <w:rsid w:val="00B11C76"/>
    <w:rsid w:val="00B128CF"/>
    <w:rsid w:val="00B16190"/>
    <w:rsid w:val="00B177A0"/>
    <w:rsid w:val="00B258AE"/>
    <w:rsid w:val="00B31C64"/>
    <w:rsid w:val="00B338DA"/>
    <w:rsid w:val="00B401E8"/>
    <w:rsid w:val="00B4122C"/>
    <w:rsid w:val="00B447E7"/>
    <w:rsid w:val="00B44BF9"/>
    <w:rsid w:val="00B45DA8"/>
    <w:rsid w:val="00B46A70"/>
    <w:rsid w:val="00B4785A"/>
    <w:rsid w:val="00B553C7"/>
    <w:rsid w:val="00B55913"/>
    <w:rsid w:val="00B66CD7"/>
    <w:rsid w:val="00B726AB"/>
    <w:rsid w:val="00B731DA"/>
    <w:rsid w:val="00B73F22"/>
    <w:rsid w:val="00B770DF"/>
    <w:rsid w:val="00B80A82"/>
    <w:rsid w:val="00B814D7"/>
    <w:rsid w:val="00B839FF"/>
    <w:rsid w:val="00B843A7"/>
    <w:rsid w:val="00B87E1B"/>
    <w:rsid w:val="00B909CE"/>
    <w:rsid w:val="00BA11CA"/>
    <w:rsid w:val="00BA67CE"/>
    <w:rsid w:val="00BB0D85"/>
    <w:rsid w:val="00BB26E4"/>
    <w:rsid w:val="00BB53A1"/>
    <w:rsid w:val="00BB726A"/>
    <w:rsid w:val="00BC16AF"/>
    <w:rsid w:val="00BC29F3"/>
    <w:rsid w:val="00BC2BA2"/>
    <w:rsid w:val="00BC5959"/>
    <w:rsid w:val="00BC6AA4"/>
    <w:rsid w:val="00BC6EA0"/>
    <w:rsid w:val="00BD2440"/>
    <w:rsid w:val="00BD2DE4"/>
    <w:rsid w:val="00BD5423"/>
    <w:rsid w:val="00BD61AC"/>
    <w:rsid w:val="00BE01C4"/>
    <w:rsid w:val="00BE2616"/>
    <w:rsid w:val="00BE5099"/>
    <w:rsid w:val="00BF0AE6"/>
    <w:rsid w:val="00BF0DB3"/>
    <w:rsid w:val="00BF1DAB"/>
    <w:rsid w:val="00BF298B"/>
    <w:rsid w:val="00BF305D"/>
    <w:rsid w:val="00BF40EB"/>
    <w:rsid w:val="00BF67EA"/>
    <w:rsid w:val="00C04E85"/>
    <w:rsid w:val="00C076F1"/>
    <w:rsid w:val="00C07B3E"/>
    <w:rsid w:val="00C102BA"/>
    <w:rsid w:val="00C11900"/>
    <w:rsid w:val="00C119B2"/>
    <w:rsid w:val="00C16600"/>
    <w:rsid w:val="00C173CA"/>
    <w:rsid w:val="00C202DA"/>
    <w:rsid w:val="00C220D1"/>
    <w:rsid w:val="00C251B3"/>
    <w:rsid w:val="00C2712A"/>
    <w:rsid w:val="00C419DC"/>
    <w:rsid w:val="00C437BD"/>
    <w:rsid w:val="00C4385C"/>
    <w:rsid w:val="00C459AB"/>
    <w:rsid w:val="00C46FB8"/>
    <w:rsid w:val="00C47DF9"/>
    <w:rsid w:val="00C54089"/>
    <w:rsid w:val="00C56921"/>
    <w:rsid w:val="00C56DBF"/>
    <w:rsid w:val="00C7113C"/>
    <w:rsid w:val="00C71E31"/>
    <w:rsid w:val="00C74CAB"/>
    <w:rsid w:val="00C74EE8"/>
    <w:rsid w:val="00C768A1"/>
    <w:rsid w:val="00C77C0B"/>
    <w:rsid w:val="00C80177"/>
    <w:rsid w:val="00C802AC"/>
    <w:rsid w:val="00C80646"/>
    <w:rsid w:val="00C807CD"/>
    <w:rsid w:val="00C81D57"/>
    <w:rsid w:val="00C8276B"/>
    <w:rsid w:val="00C84348"/>
    <w:rsid w:val="00C84F29"/>
    <w:rsid w:val="00C85262"/>
    <w:rsid w:val="00C86798"/>
    <w:rsid w:val="00C9378B"/>
    <w:rsid w:val="00C94830"/>
    <w:rsid w:val="00C94D71"/>
    <w:rsid w:val="00C95A07"/>
    <w:rsid w:val="00CA6B26"/>
    <w:rsid w:val="00CB17D0"/>
    <w:rsid w:val="00CB4B8A"/>
    <w:rsid w:val="00CC18CF"/>
    <w:rsid w:val="00CD1B6F"/>
    <w:rsid w:val="00CD543B"/>
    <w:rsid w:val="00CE0C83"/>
    <w:rsid w:val="00CE0F98"/>
    <w:rsid w:val="00CF39F6"/>
    <w:rsid w:val="00CF46F8"/>
    <w:rsid w:val="00D008CA"/>
    <w:rsid w:val="00D02E6E"/>
    <w:rsid w:val="00D061DB"/>
    <w:rsid w:val="00D0772B"/>
    <w:rsid w:val="00D21AD9"/>
    <w:rsid w:val="00D2369D"/>
    <w:rsid w:val="00D2451B"/>
    <w:rsid w:val="00D249A4"/>
    <w:rsid w:val="00D26C69"/>
    <w:rsid w:val="00D27EBD"/>
    <w:rsid w:val="00D32266"/>
    <w:rsid w:val="00D332AC"/>
    <w:rsid w:val="00D34551"/>
    <w:rsid w:val="00D353C3"/>
    <w:rsid w:val="00D35768"/>
    <w:rsid w:val="00D371EC"/>
    <w:rsid w:val="00D42360"/>
    <w:rsid w:val="00D425EF"/>
    <w:rsid w:val="00D47DAF"/>
    <w:rsid w:val="00D50B39"/>
    <w:rsid w:val="00D52952"/>
    <w:rsid w:val="00D549F1"/>
    <w:rsid w:val="00D563C7"/>
    <w:rsid w:val="00D6128F"/>
    <w:rsid w:val="00D64A96"/>
    <w:rsid w:val="00D65941"/>
    <w:rsid w:val="00D70710"/>
    <w:rsid w:val="00D71D55"/>
    <w:rsid w:val="00D72EDA"/>
    <w:rsid w:val="00D834C3"/>
    <w:rsid w:val="00D84B1A"/>
    <w:rsid w:val="00D85416"/>
    <w:rsid w:val="00D87273"/>
    <w:rsid w:val="00D9022A"/>
    <w:rsid w:val="00D90B1B"/>
    <w:rsid w:val="00D91691"/>
    <w:rsid w:val="00D950DA"/>
    <w:rsid w:val="00D9682A"/>
    <w:rsid w:val="00D96DBF"/>
    <w:rsid w:val="00DA177E"/>
    <w:rsid w:val="00DA1DFF"/>
    <w:rsid w:val="00DA71C4"/>
    <w:rsid w:val="00DB0391"/>
    <w:rsid w:val="00DB0E7F"/>
    <w:rsid w:val="00DB19E1"/>
    <w:rsid w:val="00DB2A01"/>
    <w:rsid w:val="00DB2FB2"/>
    <w:rsid w:val="00DB40F7"/>
    <w:rsid w:val="00DB4EA0"/>
    <w:rsid w:val="00DC4785"/>
    <w:rsid w:val="00DC7289"/>
    <w:rsid w:val="00DC767D"/>
    <w:rsid w:val="00DD0225"/>
    <w:rsid w:val="00DD47EC"/>
    <w:rsid w:val="00DD52BA"/>
    <w:rsid w:val="00DE24CC"/>
    <w:rsid w:val="00DE435B"/>
    <w:rsid w:val="00DE524F"/>
    <w:rsid w:val="00DF5CED"/>
    <w:rsid w:val="00DF6E13"/>
    <w:rsid w:val="00DF73CD"/>
    <w:rsid w:val="00E0255D"/>
    <w:rsid w:val="00E03DFB"/>
    <w:rsid w:val="00E05920"/>
    <w:rsid w:val="00E110A3"/>
    <w:rsid w:val="00E1112D"/>
    <w:rsid w:val="00E13D02"/>
    <w:rsid w:val="00E16DB4"/>
    <w:rsid w:val="00E23017"/>
    <w:rsid w:val="00E30C9B"/>
    <w:rsid w:val="00E31800"/>
    <w:rsid w:val="00E3304F"/>
    <w:rsid w:val="00E34489"/>
    <w:rsid w:val="00E34A2F"/>
    <w:rsid w:val="00E3590D"/>
    <w:rsid w:val="00E35ACE"/>
    <w:rsid w:val="00E37624"/>
    <w:rsid w:val="00E40455"/>
    <w:rsid w:val="00E41DA0"/>
    <w:rsid w:val="00E455C9"/>
    <w:rsid w:val="00E473A0"/>
    <w:rsid w:val="00E476E7"/>
    <w:rsid w:val="00E50FE8"/>
    <w:rsid w:val="00E51F9F"/>
    <w:rsid w:val="00E51FD6"/>
    <w:rsid w:val="00E535EA"/>
    <w:rsid w:val="00E543AC"/>
    <w:rsid w:val="00E64B6F"/>
    <w:rsid w:val="00E650E1"/>
    <w:rsid w:val="00E66731"/>
    <w:rsid w:val="00E70432"/>
    <w:rsid w:val="00E70CB2"/>
    <w:rsid w:val="00E7323E"/>
    <w:rsid w:val="00E73B5A"/>
    <w:rsid w:val="00E7619D"/>
    <w:rsid w:val="00E779B0"/>
    <w:rsid w:val="00E82028"/>
    <w:rsid w:val="00E844EF"/>
    <w:rsid w:val="00E87FB9"/>
    <w:rsid w:val="00E9040A"/>
    <w:rsid w:val="00E945DF"/>
    <w:rsid w:val="00E95C82"/>
    <w:rsid w:val="00EA4CFA"/>
    <w:rsid w:val="00EA6C0A"/>
    <w:rsid w:val="00EA7518"/>
    <w:rsid w:val="00EB1C7D"/>
    <w:rsid w:val="00EB2046"/>
    <w:rsid w:val="00EB5DD1"/>
    <w:rsid w:val="00EC14E9"/>
    <w:rsid w:val="00EC1C22"/>
    <w:rsid w:val="00EC210D"/>
    <w:rsid w:val="00EC7A83"/>
    <w:rsid w:val="00ED3929"/>
    <w:rsid w:val="00ED41E4"/>
    <w:rsid w:val="00ED6644"/>
    <w:rsid w:val="00EE33EF"/>
    <w:rsid w:val="00EE36C5"/>
    <w:rsid w:val="00EE475B"/>
    <w:rsid w:val="00EF1163"/>
    <w:rsid w:val="00EF1A98"/>
    <w:rsid w:val="00EF7AAF"/>
    <w:rsid w:val="00F0433B"/>
    <w:rsid w:val="00F06C13"/>
    <w:rsid w:val="00F06EFE"/>
    <w:rsid w:val="00F10485"/>
    <w:rsid w:val="00F10A15"/>
    <w:rsid w:val="00F15138"/>
    <w:rsid w:val="00F155E1"/>
    <w:rsid w:val="00F21080"/>
    <w:rsid w:val="00F234FF"/>
    <w:rsid w:val="00F25E4B"/>
    <w:rsid w:val="00F267CE"/>
    <w:rsid w:val="00F30B65"/>
    <w:rsid w:val="00F31715"/>
    <w:rsid w:val="00F31F38"/>
    <w:rsid w:val="00F33FB5"/>
    <w:rsid w:val="00F343E8"/>
    <w:rsid w:val="00F35835"/>
    <w:rsid w:val="00F3714B"/>
    <w:rsid w:val="00F4009D"/>
    <w:rsid w:val="00F40E11"/>
    <w:rsid w:val="00F426F3"/>
    <w:rsid w:val="00F453B5"/>
    <w:rsid w:val="00F47D78"/>
    <w:rsid w:val="00F526DF"/>
    <w:rsid w:val="00F54A87"/>
    <w:rsid w:val="00F55EEE"/>
    <w:rsid w:val="00F564A9"/>
    <w:rsid w:val="00F56731"/>
    <w:rsid w:val="00F64590"/>
    <w:rsid w:val="00F65FC5"/>
    <w:rsid w:val="00F701F3"/>
    <w:rsid w:val="00F7033E"/>
    <w:rsid w:val="00F71870"/>
    <w:rsid w:val="00F73F45"/>
    <w:rsid w:val="00F74126"/>
    <w:rsid w:val="00F75E37"/>
    <w:rsid w:val="00F779A6"/>
    <w:rsid w:val="00F80F74"/>
    <w:rsid w:val="00F83DAC"/>
    <w:rsid w:val="00F8535F"/>
    <w:rsid w:val="00F85CC7"/>
    <w:rsid w:val="00F870C2"/>
    <w:rsid w:val="00F9267B"/>
    <w:rsid w:val="00F93005"/>
    <w:rsid w:val="00F9392E"/>
    <w:rsid w:val="00F941EB"/>
    <w:rsid w:val="00F97A11"/>
    <w:rsid w:val="00FA1245"/>
    <w:rsid w:val="00FA4F51"/>
    <w:rsid w:val="00FA5BD7"/>
    <w:rsid w:val="00FB2AB3"/>
    <w:rsid w:val="00FB2CB5"/>
    <w:rsid w:val="00FB319C"/>
    <w:rsid w:val="00FB360B"/>
    <w:rsid w:val="00FB5591"/>
    <w:rsid w:val="00FB732C"/>
    <w:rsid w:val="00FC2839"/>
    <w:rsid w:val="00FC3727"/>
    <w:rsid w:val="00FC5947"/>
    <w:rsid w:val="00FC5DA0"/>
    <w:rsid w:val="00FC7C73"/>
    <w:rsid w:val="00FD056A"/>
    <w:rsid w:val="00FD26C7"/>
    <w:rsid w:val="00FD2728"/>
    <w:rsid w:val="00FD2998"/>
    <w:rsid w:val="00FD2C8E"/>
    <w:rsid w:val="00FD6F7D"/>
    <w:rsid w:val="00FE2FA1"/>
    <w:rsid w:val="00FE37FF"/>
    <w:rsid w:val="00FE3AA2"/>
    <w:rsid w:val="00FE4A55"/>
    <w:rsid w:val="00FE4B5F"/>
    <w:rsid w:val="00FE5062"/>
    <w:rsid w:val="00FE53B6"/>
    <w:rsid w:val="00FE5CE2"/>
    <w:rsid w:val="00FE5E9D"/>
    <w:rsid w:val="00FF1DBC"/>
    <w:rsid w:val="00FF54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219BFA"/>
  <w15:docId w15:val="{E53DE42C-7061-4C1E-A143-4B887880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link w:val="Titlu3Caracte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Titlu4">
    <w:name w:val="heading 4"/>
    <w:basedOn w:val="Normal"/>
    <w:next w:val="Normal"/>
    <w:link w:val="Titlu4Caracte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Titlu2Caracter">
    <w:name w:val="Titlu 2 Caracter"/>
    <w:basedOn w:val="Fontdeparagrafimplicit"/>
    <w:link w:val="Titlu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Titlu4Caracter">
    <w:name w:val="Titlu 4 Caracter"/>
    <w:basedOn w:val="Fontdeparagrafimplicit"/>
    <w:link w:val="Titlu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Titlu5Caracter">
    <w:name w:val="Titlu 5 Caracter"/>
    <w:basedOn w:val="Fontdeparagrafimplicit"/>
    <w:link w:val="Titlu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Antet">
    <w:name w:val="header"/>
    <w:basedOn w:val="Normal"/>
    <w:link w:val="Antet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Fontdeparagrafimplicit"/>
    <w:uiPriority w:val="99"/>
    <w:rsid w:val="00C81D57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C81D57"/>
    <w:rPr>
      <w:b/>
      <w:bCs/>
    </w:rPr>
  </w:style>
  <w:style w:type="character" w:customStyle="1" w:styleId="autor">
    <w:name w:val="autor"/>
    <w:basedOn w:val="Fontdeparagrafimplicit"/>
    <w:uiPriority w:val="99"/>
    <w:rsid w:val="00C81D57"/>
  </w:style>
  <w:style w:type="character" w:styleId="Accentuat">
    <w:name w:val="Emphasis"/>
    <w:basedOn w:val="Fontdeparagrafimplicit"/>
    <w:uiPriority w:val="99"/>
    <w:qFormat/>
    <w:rsid w:val="00C81D57"/>
    <w:rPr>
      <w:i/>
      <w:iCs/>
    </w:rPr>
  </w:style>
  <w:style w:type="table" w:styleId="Tabelgril">
    <w:name w:val="Table Grid"/>
    <w:basedOn w:val="Tabel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depagin">
    <w:name w:val="page number"/>
    <w:basedOn w:val="Fontdeparagrafimplici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Fontdeparagrafimplicit"/>
    <w:uiPriority w:val="99"/>
    <w:rsid w:val="00DF6E13"/>
  </w:style>
  <w:style w:type="character" w:customStyle="1" w:styleId="alineat">
    <w:name w:val="alineat"/>
    <w:basedOn w:val="Fontdeparagrafimplicit"/>
    <w:uiPriority w:val="99"/>
    <w:rsid w:val="00DF6E13"/>
  </w:style>
  <w:style w:type="character" w:customStyle="1" w:styleId="litera">
    <w:name w:val="litera"/>
    <w:basedOn w:val="Fontdeparagrafimplicit"/>
    <w:uiPriority w:val="99"/>
    <w:rsid w:val="00DF6E13"/>
  </w:style>
  <w:style w:type="character" w:customStyle="1" w:styleId="preambul">
    <w:name w:val="preambul"/>
    <w:basedOn w:val="Fontdeparagrafimplicit"/>
    <w:uiPriority w:val="99"/>
    <w:rsid w:val="00DF6E13"/>
  </w:style>
  <w:style w:type="character" w:customStyle="1" w:styleId="punct">
    <w:name w:val="punct"/>
    <w:basedOn w:val="Fontdeparagrafimplicit"/>
    <w:uiPriority w:val="99"/>
    <w:rsid w:val="00DF6E13"/>
  </w:style>
  <w:style w:type="character" w:customStyle="1" w:styleId="paragraf">
    <w:name w:val="paragraf"/>
    <w:basedOn w:val="Fontdeparagrafimplicit"/>
    <w:uiPriority w:val="99"/>
    <w:rsid w:val="00DF6E13"/>
  </w:style>
  <w:style w:type="character" w:customStyle="1" w:styleId="searchidx2">
    <w:name w:val="search_idx_2"/>
    <w:basedOn w:val="Fontdeparagrafimplicit"/>
    <w:uiPriority w:val="99"/>
    <w:rsid w:val="00DF6E13"/>
  </w:style>
  <w:style w:type="character" w:customStyle="1" w:styleId="searchidx0">
    <w:name w:val="search_idx_0"/>
    <w:basedOn w:val="Fontdeparagrafimplicit"/>
    <w:uiPriority w:val="99"/>
    <w:rsid w:val="00DF6E13"/>
  </w:style>
  <w:style w:type="character" w:customStyle="1" w:styleId="searchidx1">
    <w:name w:val="search_idx_1"/>
    <w:basedOn w:val="Fontdeparagrafimplicit"/>
    <w:uiPriority w:val="99"/>
    <w:rsid w:val="00DF6E13"/>
  </w:style>
  <w:style w:type="character" w:customStyle="1" w:styleId="tabel">
    <w:name w:val="tabel"/>
    <w:basedOn w:val="Fontdeparagrafimplicit"/>
    <w:uiPriority w:val="99"/>
    <w:rsid w:val="00DF6E13"/>
  </w:style>
  <w:style w:type="paragraph" w:styleId="PreformatatHTML">
    <w:name w:val="HTML Preformatted"/>
    <w:basedOn w:val="Normal"/>
    <w:link w:val="PreformatatHTMLCaracte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f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u">
    <w:name w:val="Subtitle"/>
    <w:basedOn w:val="Normal"/>
    <w:next w:val="Normal"/>
    <w:link w:val="SubtitluCaracte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uCaracter">
    <w:name w:val="Subtitlu Caracter"/>
    <w:basedOn w:val="Fontdeparagrafimplicit"/>
    <w:link w:val="Subtitlu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Titlu6Caracter">
    <w:name w:val="Titlu 6 Caracter"/>
    <w:basedOn w:val="Fontdeparagrafimplicit"/>
    <w:link w:val="Titlu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elNormal"/>
    <w:next w:val="Tabelgril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Fontdeparagrafimplicit"/>
    <w:rsid w:val="000458CE"/>
    <w:rPr>
      <w:rFonts w:cs="Times New Roman"/>
    </w:rPr>
  </w:style>
  <w:style w:type="character" w:customStyle="1" w:styleId="titlu">
    <w:name w:val="titlu"/>
    <w:basedOn w:val="Fontdeparagrafimplicit"/>
    <w:rsid w:val="000458CE"/>
    <w:rPr>
      <w:rFonts w:cs="Times New Roman"/>
    </w:rPr>
  </w:style>
  <w:style w:type="character" w:customStyle="1" w:styleId="lead">
    <w:name w:val="lead"/>
    <w:basedOn w:val="Fontdeparagrafimplicit"/>
    <w:rsid w:val="000458CE"/>
    <w:rPr>
      <w:rFonts w:cs="Times New Roman"/>
    </w:rPr>
  </w:style>
  <w:style w:type="paragraph" w:styleId="Frspaiere">
    <w:name w:val="No Spacing"/>
    <w:link w:val="FrspaiereCaracter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Fontdeparagrafimplicit"/>
    <w:rsid w:val="000458CE"/>
    <w:rPr>
      <w:rFonts w:cs="Times New Roman"/>
    </w:rPr>
  </w:style>
  <w:style w:type="paragraph" w:styleId="Titlu0">
    <w:name w:val="Title"/>
    <w:basedOn w:val="Normal"/>
    <w:next w:val="Normal"/>
    <w:link w:val="TitluCaracte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uCaracter">
    <w:name w:val="Titlu Caracter"/>
    <w:basedOn w:val="Fontdeparagrafimplicit"/>
    <w:link w:val="Titlu0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Cuprins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Cuprins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Cuprins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TextcomentariuCaracte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TextcomentariuCaracte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el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Fontdeparagrafimplici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customStyle="1" w:styleId="FrspaiereCaracter">
    <w:name w:val="Fără spațiere Caracter"/>
    <w:link w:val="Frspaiere"/>
    <w:locked/>
    <w:rsid w:val="008749E0"/>
    <w:rPr>
      <w:rFonts w:eastAsia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BF40E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tricia.runcan@e-uvt.ro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elearning.e-uvt.ro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Website:%20http://www.uvt.ro/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10</Pages>
  <Words>3005</Words>
  <Characters>17429</Characters>
  <Application>Microsoft Office Word</Application>
  <DocSecurity>0</DocSecurity>
  <Lines>145</Lines>
  <Paragraphs>40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20394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Patricia Runcan</cp:lastModifiedBy>
  <cp:revision>551</cp:revision>
  <cp:lastPrinted>2017-11-08T12:05:00Z</cp:lastPrinted>
  <dcterms:created xsi:type="dcterms:W3CDTF">2021-09-01T19:08:00Z</dcterms:created>
  <dcterms:modified xsi:type="dcterms:W3CDTF">2026-02-11T05:15:00Z</dcterms:modified>
</cp:coreProperties>
</file>